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2F" w:rsidRPr="00611200" w:rsidRDefault="006B702F" w:rsidP="006B702F">
      <w:pPr>
        <w:pStyle w:val="a4"/>
        <w:spacing w:before="75" w:beforeAutospacing="0" w:after="75" w:afterAutospacing="0" w:line="300" w:lineRule="atLeast"/>
        <w:jc w:val="center"/>
        <w:textAlignment w:val="baseline"/>
        <w:rPr>
          <w:b/>
          <w:i/>
          <w:color w:val="333333"/>
          <w:sz w:val="26"/>
          <w:szCs w:val="26"/>
        </w:rPr>
      </w:pPr>
      <w:r w:rsidRPr="00611200">
        <w:rPr>
          <w:b/>
          <w:i/>
          <w:color w:val="333333"/>
          <w:sz w:val="26"/>
          <w:szCs w:val="26"/>
        </w:rPr>
        <w:t>Военно-патриотическое воспитание</w:t>
      </w:r>
    </w:p>
    <w:p w:rsidR="006B702F" w:rsidRDefault="006B702F" w:rsidP="006B7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48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Патриотическое воспитание и формирование российской идентичности является одним из приоритетных в деятельности образовательных организаций нашего округа. </w:t>
      </w:r>
    </w:p>
    <w:p w:rsidR="006B702F" w:rsidRDefault="006B702F" w:rsidP="006B7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B702F" w:rsidRPr="00C848AB" w:rsidRDefault="006B702F" w:rsidP="006B702F">
      <w:pPr>
        <w:pStyle w:val="a4"/>
        <w:spacing w:before="75" w:beforeAutospacing="0" w:after="75" w:afterAutospacing="0" w:line="300" w:lineRule="atLeast"/>
        <w:jc w:val="both"/>
        <w:textAlignment w:val="baseline"/>
        <w:rPr>
          <w:color w:val="000000"/>
          <w:sz w:val="26"/>
          <w:szCs w:val="26"/>
        </w:rPr>
      </w:pPr>
      <w:r w:rsidRPr="00C848AB">
        <w:rPr>
          <w:color w:val="000000"/>
          <w:sz w:val="26"/>
          <w:szCs w:val="26"/>
        </w:rPr>
        <w:t>Военно-патриотическое и патриотическое воспитание реализовыва</w:t>
      </w:r>
      <w:r>
        <w:rPr>
          <w:color w:val="000000"/>
          <w:sz w:val="26"/>
          <w:szCs w:val="26"/>
        </w:rPr>
        <w:t>ется</w:t>
      </w:r>
      <w:r w:rsidRPr="00C848AB">
        <w:rPr>
          <w:color w:val="000000"/>
          <w:sz w:val="26"/>
          <w:szCs w:val="26"/>
        </w:rPr>
        <w:t xml:space="preserve"> в городском округе Клин отрядами «ЮНАРМИЯ», РДДМ («Российское движение детей и молодёжи «Движение Первых»), тимуровским движением, волонтерскими объединениями.</w:t>
      </w:r>
      <w:r>
        <w:rPr>
          <w:color w:val="000000"/>
          <w:sz w:val="26"/>
          <w:szCs w:val="26"/>
        </w:rPr>
        <w:t xml:space="preserve"> Вся работа по организации </w:t>
      </w:r>
      <w:proofErr w:type="spellStart"/>
      <w:r>
        <w:rPr>
          <w:color w:val="000000"/>
          <w:sz w:val="26"/>
          <w:szCs w:val="26"/>
        </w:rPr>
        <w:t>военно</w:t>
      </w:r>
      <w:proofErr w:type="spellEnd"/>
      <w:r>
        <w:rPr>
          <w:color w:val="000000"/>
          <w:sz w:val="26"/>
          <w:szCs w:val="26"/>
        </w:rPr>
        <w:t xml:space="preserve"> – патриотического воспитания – это </w:t>
      </w:r>
      <w:r>
        <w:rPr>
          <w:color w:val="000000"/>
          <w:sz w:val="26"/>
          <w:szCs w:val="26"/>
        </w:rPr>
        <w:t>важная составная</w:t>
      </w:r>
      <w:r w:rsidRPr="00C848AB">
        <w:rPr>
          <w:color w:val="000000"/>
          <w:sz w:val="26"/>
          <w:szCs w:val="26"/>
        </w:rPr>
        <w:t xml:space="preserve"> частью </w:t>
      </w:r>
      <w:r w:rsidRPr="00C848AB">
        <w:rPr>
          <w:sz w:val="26"/>
          <w:szCs w:val="26"/>
        </w:rPr>
        <w:t xml:space="preserve">Федерального проекта «Патриотическое воспитание граждан Российской Федерации» национального проекта «Образование». </w:t>
      </w:r>
    </w:p>
    <w:p w:rsidR="006B702F" w:rsidRPr="00C848AB" w:rsidRDefault="006B702F" w:rsidP="006B702F">
      <w:pPr>
        <w:pStyle w:val="a3"/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C848AB">
        <w:rPr>
          <w:rFonts w:ascii="Times New Roman" w:hAnsi="Times New Roman"/>
          <w:sz w:val="26"/>
          <w:szCs w:val="26"/>
        </w:rPr>
        <w:t xml:space="preserve"> В рамках реализации проекта «Патриотическое воспитание» </w:t>
      </w:r>
      <w:r>
        <w:rPr>
          <w:rFonts w:ascii="Times New Roman" w:hAnsi="Times New Roman"/>
          <w:sz w:val="26"/>
          <w:szCs w:val="26"/>
        </w:rPr>
        <w:t>педагоги городского округ Клин выделили ключевые задачи</w:t>
      </w:r>
      <w:r w:rsidRPr="00C848AB">
        <w:rPr>
          <w:rFonts w:ascii="Times New Roman" w:hAnsi="Times New Roman"/>
          <w:sz w:val="26"/>
          <w:szCs w:val="26"/>
        </w:rPr>
        <w:t xml:space="preserve">: </w:t>
      </w:r>
    </w:p>
    <w:p w:rsidR="006B702F" w:rsidRPr="00C848AB" w:rsidRDefault="006B702F" w:rsidP="006B702F">
      <w:pPr>
        <w:pStyle w:val="a3"/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C848AB">
        <w:rPr>
          <w:rFonts w:ascii="Times New Roman" w:hAnsi="Times New Roman"/>
          <w:sz w:val="26"/>
          <w:szCs w:val="26"/>
        </w:rPr>
        <w:t>- разработка и внедрение рабочих программ воспитания обучающихся в общ</w:t>
      </w:r>
      <w:r>
        <w:rPr>
          <w:rFonts w:ascii="Times New Roman" w:hAnsi="Times New Roman"/>
          <w:sz w:val="26"/>
          <w:szCs w:val="26"/>
        </w:rPr>
        <w:t>еобразовательных организациях</w:t>
      </w:r>
      <w:r w:rsidRPr="00C848AB">
        <w:rPr>
          <w:rFonts w:ascii="Times New Roman" w:hAnsi="Times New Roman"/>
          <w:sz w:val="26"/>
          <w:szCs w:val="26"/>
        </w:rPr>
        <w:t xml:space="preserve">; </w:t>
      </w:r>
    </w:p>
    <w:p w:rsidR="006B702F" w:rsidRPr="00C848AB" w:rsidRDefault="006B702F" w:rsidP="006B702F">
      <w:pPr>
        <w:pStyle w:val="a3"/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C848AB">
        <w:rPr>
          <w:rFonts w:ascii="Times New Roman" w:hAnsi="Times New Roman"/>
          <w:sz w:val="26"/>
          <w:szCs w:val="26"/>
        </w:rPr>
        <w:t xml:space="preserve">- увеличение численности детей и молодежи до 30 лет, вовлеченных в социально активную деятельность через увеличение охвата патриотическими проектами; </w:t>
      </w:r>
    </w:p>
    <w:p w:rsidR="006B702F" w:rsidRPr="00C848AB" w:rsidRDefault="006B702F" w:rsidP="006B702F">
      <w:pPr>
        <w:pStyle w:val="a3"/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C848AB">
        <w:rPr>
          <w:rFonts w:ascii="Times New Roman" w:hAnsi="Times New Roman"/>
          <w:sz w:val="26"/>
          <w:szCs w:val="26"/>
        </w:rPr>
        <w:t xml:space="preserve">-развитие системы взаимодействия между поколениями и обеспечения преемственности, поддержка общественных инициатив и проектов, направленных на патриотическое воспитание детей и молодежи; </w:t>
      </w:r>
    </w:p>
    <w:p w:rsidR="006B702F" w:rsidRPr="00C848AB" w:rsidRDefault="006B702F" w:rsidP="006B702F">
      <w:pPr>
        <w:pStyle w:val="a3"/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C848AB">
        <w:rPr>
          <w:rFonts w:ascii="Times New Roman" w:hAnsi="Times New Roman"/>
          <w:sz w:val="26"/>
          <w:szCs w:val="26"/>
        </w:rPr>
        <w:t xml:space="preserve">- увеличение количества обучающихся, вовлеченных в деятельность </w:t>
      </w:r>
      <w:r>
        <w:rPr>
          <w:rFonts w:ascii="Times New Roman" w:hAnsi="Times New Roman"/>
          <w:sz w:val="26"/>
          <w:szCs w:val="26"/>
        </w:rPr>
        <w:t>РДДМ</w:t>
      </w:r>
      <w:r w:rsidRPr="00C848AB">
        <w:rPr>
          <w:rFonts w:ascii="Times New Roman" w:hAnsi="Times New Roman"/>
          <w:sz w:val="26"/>
          <w:szCs w:val="26"/>
        </w:rPr>
        <w:t xml:space="preserve">; </w:t>
      </w:r>
    </w:p>
    <w:p w:rsidR="006B702F" w:rsidRDefault="006B702F" w:rsidP="006B702F">
      <w:pPr>
        <w:pStyle w:val="a3"/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C848AB">
        <w:rPr>
          <w:rFonts w:ascii="Times New Roman" w:hAnsi="Times New Roman"/>
          <w:sz w:val="26"/>
          <w:szCs w:val="26"/>
        </w:rPr>
        <w:t xml:space="preserve">-увеличение численности обучающихся, вовлеченных в деятельность </w:t>
      </w:r>
      <w:r>
        <w:rPr>
          <w:rFonts w:ascii="Times New Roman" w:hAnsi="Times New Roman"/>
          <w:sz w:val="26"/>
          <w:szCs w:val="26"/>
        </w:rPr>
        <w:t>ВВПОД «ЮНАРМИЯ».</w:t>
      </w:r>
    </w:p>
    <w:p w:rsidR="007B20F7" w:rsidRPr="007B20F7" w:rsidRDefault="006B702F" w:rsidP="007B20F7">
      <w:pPr>
        <w:pStyle w:val="a3"/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Ежегодно </w:t>
      </w:r>
      <w:r w:rsidR="007B20F7">
        <w:rPr>
          <w:rFonts w:ascii="Times New Roman" w:hAnsi="Times New Roman"/>
          <w:sz w:val="26"/>
          <w:szCs w:val="26"/>
        </w:rPr>
        <w:t xml:space="preserve">в образовательных организациях проводятся </w:t>
      </w:r>
      <w:r w:rsidR="007B20F7" w:rsidRPr="007B20F7">
        <w:rPr>
          <w:rFonts w:ascii="Times New Roman" w:hAnsi="Times New Roman"/>
          <w:sz w:val="26"/>
          <w:szCs w:val="26"/>
        </w:rPr>
        <w:t xml:space="preserve">различные </w:t>
      </w:r>
      <w:r w:rsidR="007B20F7" w:rsidRPr="007B20F7">
        <w:rPr>
          <w:rFonts w:ascii="Times New Roman" w:hAnsi="Times New Roman"/>
          <w:sz w:val="26"/>
          <w:szCs w:val="26"/>
        </w:rPr>
        <w:t>мероприятия патриотической направленности</w:t>
      </w:r>
      <w:r w:rsidR="007B20F7" w:rsidRPr="007B20F7">
        <w:rPr>
          <w:rFonts w:ascii="Times New Roman" w:hAnsi="Times New Roman"/>
          <w:sz w:val="26"/>
          <w:szCs w:val="26"/>
        </w:rPr>
        <w:t xml:space="preserve">: </w:t>
      </w:r>
      <w:r w:rsidR="007B20F7" w:rsidRPr="007B20F7">
        <w:rPr>
          <w:rFonts w:ascii="Times New Roman" w:hAnsi="Times New Roman"/>
          <w:sz w:val="26"/>
          <w:szCs w:val="26"/>
        </w:rPr>
        <w:t xml:space="preserve">беседы, классные часы, </w:t>
      </w:r>
      <w:r w:rsidR="007B20F7" w:rsidRPr="007B20F7">
        <w:rPr>
          <w:rFonts w:ascii="Times New Roman" w:hAnsi="Times New Roman"/>
          <w:sz w:val="26"/>
          <w:szCs w:val="26"/>
        </w:rPr>
        <w:t xml:space="preserve">акции, тематические уроки, </w:t>
      </w:r>
      <w:r w:rsidR="007B20F7" w:rsidRPr="007B20F7">
        <w:rPr>
          <w:rFonts w:ascii="Times New Roman" w:hAnsi="Times New Roman"/>
          <w:sz w:val="26"/>
          <w:szCs w:val="26"/>
        </w:rPr>
        <w:t>встречи с ветеранами, просмотры видеофильмов, направленные на патриотическое воспитание подрастающего поколения, развитие социально-активной позиции молодежи, сохранение культурно-нравственных и исторических ценностей.</w:t>
      </w:r>
    </w:p>
    <w:p w:rsidR="006B702F" w:rsidRPr="00C848AB" w:rsidRDefault="006B702F" w:rsidP="006B702F">
      <w:pPr>
        <w:pStyle w:val="a3"/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</w:p>
    <w:p w:rsidR="006B702F" w:rsidRDefault="006B702F" w:rsidP="006B7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B702F" w:rsidRDefault="006B702F" w:rsidP="006B7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B702F" w:rsidRDefault="006B702F" w:rsidP="006B7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B702F" w:rsidRPr="00C848AB" w:rsidRDefault="006B702F" w:rsidP="006B7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B702F" w:rsidRPr="00C848AB" w:rsidRDefault="006B702F" w:rsidP="006B702F">
      <w:pPr>
        <w:pStyle w:val="a4"/>
        <w:spacing w:before="75" w:beforeAutospacing="0" w:after="75" w:afterAutospacing="0" w:line="300" w:lineRule="atLeast"/>
        <w:jc w:val="both"/>
        <w:textAlignment w:val="baseline"/>
        <w:rPr>
          <w:sz w:val="26"/>
          <w:szCs w:val="26"/>
        </w:rPr>
      </w:pPr>
      <w:r w:rsidRPr="00C848AB">
        <w:rPr>
          <w:color w:val="000000"/>
          <w:sz w:val="26"/>
          <w:szCs w:val="26"/>
        </w:rPr>
        <w:tab/>
      </w:r>
      <w:r w:rsidRPr="00C848AB">
        <w:rPr>
          <w:sz w:val="26"/>
          <w:szCs w:val="26"/>
        </w:rPr>
        <w:t xml:space="preserve"> </w:t>
      </w:r>
    </w:p>
    <w:p w:rsidR="006B702F" w:rsidRPr="00C848AB" w:rsidRDefault="006B702F" w:rsidP="006B702F">
      <w:pPr>
        <w:pStyle w:val="a3"/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</w:p>
    <w:p w:rsidR="006B702F" w:rsidRDefault="006B702F" w:rsidP="006B702F">
      <w:pPr>
        <w:pStyle w:val="a3"/>
        <w:spacing w:after="0"/>
        <w:ind w:left="0" w:firstLine="284"/>
        <w:jc w:val="center"/>
        <w:rPr>
          <w:rFonts w:ascii="Times New Roman" w:hAnsi="Times New Roman"/>
          <w:sz w:val="26"/>
          <w:szCs w:val="26"/>
        </w:rPr>
      </w:pPr>
    </w:p>
    <w:p w:rsidR="006B702F" w:rsidRDefault="006B702F" w:rsidP="006B702F">
      <w:pPr>
        <w:pStyle w:val="a3"/>
        <w:spacing w:after="0"/>
        <w:ind w:left="0" w:firstLine="284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6B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719C5"/>
    <w:multiLevelType w:val="hybridMultilevel"/>
    <w:tmpl w:val="6B204B1A"/>
    <w:lvl w:ilvl="0" w:tplc="0EA2D7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5D39EE"/>
    <w:multiLevelType w:val="hybridMultilevel"/>
    <w:tmpl w:val="1D48DB8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BF"/>
    <w:rsid w:val="006B702F"/>
    <w:rsid w:val="007B20F7"/>
    <w:rsid w:val="00AA583E"/>
    <w:rsid w:val="00E2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8CE66-B486-490F-88FA-2CB39AA0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0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B702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6B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Glebova</dc:creator>
  <cp:keywords/>
  <dc:description/>
  <cp:lastModifiedBy>Glebova</cp:lastModifiedBy>
  <cp:revision>2</cp:revision>
  <dcterms:created xsi:type="dcterms:W3CDTF">2023-12-13T10:44:00Z</dcterms:created>
  <dcterms:modified xsi:type="dcterms:W3CDTF">2023-12-13T10:58:00Z</dcterms:modified>
</cp:coreProperties>
</file>