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AB" w:rsidRPr="00F844AB" w:rsidRDefault="00F844AB" w:rsidP="00F844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4AB">
        <w:rPr>
          <w:rFonts w:ascii="Times New Roman" w:hAnsi="Times New Roman" w:cs="Times New Roman"/>
          <w:b/>
          <w:sz w:val="36"/>
          <w:szCs w:val="36"/>
        </w:rPr>
        <w:t>Гигиенические требования к детской одежде и обуви</w:t>
      </w:r>
    </w:p>
    <w:p w:rsidR="00F844AB" w:rsidRPr="00F844AB" w:rsidRDefault="00F844AB" w:rsidP="00F8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AB" w:rsidRPr="00F844AB" w:rsidRDefault="00F844AB" w:rsidP="00F8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4AB">
        <w:rPr>
          <w:rFonts w:ascii="Times New Roman" w:hAnsi="Times New Roman" w:cs="Times New Roman"/>
          <w:sz w:val="28"/>
          <w:szCs w:val="28"/>
        </w:rPr>
        <w:t>Одежда и обувь используются для защиты тела от холода, излишней солнечной радиации, ветра, дождя, снега; они защищают кожный покров от механических и химических повреждений, предохраняют поверхность тела от пыли, грязи и микроорганизмов. Одежда играет важную роль и в эстетическом воспитании детей и подростков.</w:t>
      </w: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4AB">
        <w:rPr>
          <w:rFonts w:ascii="Times New Roman" w:hAnsi="Times New Roman" w:cs="Times New Roman"/>
          <w:sz w:val="28"/>
          <w:szCs w:val="28"/>
        </w:rPr>
        <w:t xml:space="preserve">Одежда для детей имеет особо </w:t>
      </w:r>
      <w:proofErr w:type="gramStart"/>
      <w:r w:rsidRPr="00F844A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844AB">
        <w:rPr>
          <w:rFonts w:ascii="Times New Roman" w:hAnsi="Times New Roman" w:cs="Times New Roman"/>
          <w:sz w:val="28"/>
          <w:szCs w:val="28"/>
        </w:rPr>
        <w:t>, т.к. растущий организм ребёнка, вследствие несовершенства функций ЦНС, более подвержен влиянию неблагоприятных условий внешней среды. Теплорегуляция у детей ещё недостаточно совершенна, поэтому дети легко могут переохлаждаться в холодную, ветреную или сырую погоду, или перегреваться летом, в жаркую погоду. В одежде различают 3 слоя: бельё, платье (или костюм) и верхняя одежда для улицы.</w:t>
      </w: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4AB">
        <w:rPr>
          <w:rFonts w:ascii="Times New Roman" w:hAnsi="Times New Roman" w:cs="Times New Roman"/>
          <w:sz w:val="28"/>
          <w:szCs w:val="28"/>
        </w:rPr>
        <w:t xml:space="preserve">Пот, кожное сало, выделяющееся через кожу, а также постепенно </w:t>
      </w:r>
      <w:proofErr w:type="spellStart"/>
      <w:r w:rsidRPr="00F844AB">
        <w:rPr>
          <w:rFonts w:ascii="Times New Roman" w:hAnsi="Times New Roman" w:cs="Times New Roman"/>
          <w:sz w:val="28"/>
          <w:szCs w:val="28"/>
        </w:rPr>
        <w:t>слущивающиеся</w:t>
      </w:r>
      <w:proofErr w:type="spellEnd"/>
      <w:r w:rsidRPr="00F844AB">
        <w:rPr>
          <w:rFonts w:ascii="Times New Roman" w:hAnsi="Times New Roman" w:cs="Times New Roman"/>
          <w:sz w:val="28"/>
          <w:szCs w:val="28"/>
        </w:rPr>
        <w:t xml:space="preserve"> с поверхности кожи роговые чешуйки впитываются и осаждаются на белье. Бельё должно быть мягким, хорошо впитывать пот и быстро его испарять, легко проводить воздух и водяные пары. Наиболее подходящей тканью для белья школьников является: </w:t>
      </w:r>
      <w:proofErr w:type="gramStart"/>
      <w:r w:rsidRPr="00F844AB">
        <w:rPr>
          <w:rFonts w:ascii="Times New Roman" w:hAnsi="Times New Roman" w:cs="Times New Roman"/>
          <w:sz w:val="28"/>
          <w:szCs w:val="28"/>
        </w:rPr>
        <w:t>хлопчатобумажная</w:t>
      </w:r>
      <w:proofErr w:type="gramEnd"/>
      <w:r w:rsidRPr="00F844AB">
        <w:rPr>
          <w:rFonts w:ascii="Times New Roman" w:hAnsi="Times New Roman" w:cs="Times New Roman"/>
          <w:sz w:val="28"/>
          <w:szCs w:val="28"/>
        </w:rPr>
        <w:t xml:space="preserve">, льняная и из искусственного шёлка. Выпускаемые в настоящее время синтетические ткани для детского белья не рекомендуются, т.к. они значительно уступают тканям из натуральных волокон по своим гигиеническим свойствам. Высокая теплопроводность, низкая гигроскопичность, </w:t>
      </w:r>
      <w:proofErr w:type="spellStart"/>
      <w:r w:rsidRPr="00F844AB">
        <w:rPr>
          <w:rFonts w:ascii="Times New Roman" w:hAnsi="Times New Roman" w:cs="Times New Roman"/>
          <w:sz w:val="28"/>
          <w:szCs w:val="28"/>
        </w:rPr>
        <w:t>паропроницаемость</w:t>
      </w:r>
      <w:proofErr w:type="spellEnd"/>
      <w:r w:rsidRPr="00F844AB">
        <w:rPr>
          <w:rFonts w:ascii="Times New Roman" w:hAnsi="Times New Roman" w:cs="Times New Roman"/>
          <w:sz w:val="28"/>
          <w:szCs w:val="28"/>
        </w:rPr>
        <w:t xml:space="preserve"> не могут обеспечить удаление влаги с кожи, что усиливает ощущение жары в тёплую погоду и ощущение холода зимой и способствует размножению микроорганизмов на кожном покрове.</w:t>
      </w: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4AB">
        <w:rPr>
          <w:rFonts w:ascii="Times New Roman" w:hAnsi="Times New Roman" w:cs="Times New Roman"/>
          <w:sz w:val="28"/>
          <w:szCs w:val="28"/>
        </w:rPr>
        <w:t>Второй слой одежды платья, костюмы – служит главным образом для защиты от холода. Основные требования – низкая теплопроводность, удобство, прочность и чистота. Одежда должна соответствовать росту школьника, быть свободной и не стеснять его движений. Тесная одежда, особенно с тугими резинками, завязками, сдавливает кровеносные сосуды, затрудняет дыхание, работу внутренних органов. Не по росту большая, с очень длинными рукавами одежда также мешает движению детей. Лучшим материалом для платьев и костюмов являются шерстяные и полушерстяные ткани, байка, бумазея. Эти ткани пористые, в них задерживается много воздуха, и одежда из них достаточно тёплая. Летняя одежда детей должна отражать солнечные лучи, а также способствовать испарению наибольшего количества пота, т.к. при высокой температуре воздуха только испарение пота предохраняет организм от перегревания. Покрой летней одежды должен обеспечить наибольшую доступность к коже свежего воздуха и УФ лучей. Одежду для лета желательно шить из льняных тканей, лучше других впитывающих пот, и из тканей, которые в наибольшей степени пропускают УФ лучи, например из ацетатного шёлка.</w:t>
      </w: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4AB">
        <w:rPr>
          <w:rFonts w:ascii="Times New Roman" w:hAnsi="Times New Roman" w:cs="Times New Roman"/>
          <w:sz w:val="28"/>
          <w:szCs w:val="28"/>
        </w:rPr>
        <w:lastRenderedPageBreak/>
        <w:t>Верхняя одежда (пальто, шубы) должна быть обязательно по росту, лёгкой и тёплой. Наиболее высокими теплозащитными свойствами обладает синтетический материал поролон. Он упруг, порист, и одежда, изготовленная из поролона в сочетании с текстильной тканью, лёгкая и очень тёплая. Излишне тёплая одежда для детей вредна. У ребёнка, одетого таким образом, на шее оказывается какое-то подобие согревающего компресса. Ему трудно дышать, ещё труднее двигаться, после прогулки он оказывается потным, разгорячённым. Ребёнок, привыкший к укутыванию, может простудиться от малейшего ветра, у него часто болит горло. Кутать ребёнка – это обезоружить его организм в борьбе с охлаждением. Детей надо одевать по сезону и погоде с таким расчётом, чтобы они не мёрзли, но и не потели на прогулке.</w:t>
      </w: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4AB">
        <w:rPr>
          <w:rFonts w:ascii="Times New Roman" w:hAnsi="Times New Roman" w:cs="Times New Roman"/>
          <w:sz w:val="28"/>
          <w:szCs w:val="28"/>
        </w:rPr>
        <w:t xml:space="preserve">Стремление некоторых подростков ходить зимой без головных уборов также нежелательно. В условиях суровой зимы каждому человеку необходим тёплый головной убор. В холодные сезоны года необходимо постоянно следить и неукоснительно требовать от школьников, чтобы, выходя на улицу, они </w:t>
      </w:r>
      <w:proofErr w:type="gramStart"/>
      <w:r w:rsidRPr="00F844AB">
        <w:rPr>
          <w:rFonts w:ascii="Times New Roman" w:hAnsi="Times New Roman" w:cs="Times New Roman"/>
          <w:sz w:val="28"/>
          <w:szCs w:val="28"/>
        </w:rPr>
        <w:t>одевали шапки</w:t>
      </w:r>
      <w:proofErr w:type="gramEnd"/>
      <w:r w:rsidRPr="00F844AB">
        <w:rPr>
          <w:rFonts w:ascii="Times New Roman" w:hAnsi="Times New Roman" w:cs="Times New Roman"/>
          <w:sz w:val="28"/>
          <w:szCs w:val="28"/>
        </w:rPr>
        <w:t>. Пребывание в холодную погоду на улице с непокрытой головой, ведёт к охлаждению головы, к сужению кровеносных сосудов мозга, в результате чего понижается сопротивляемость организма и увеличивается опасность заболевания такими болезнями, как воспаление мозговых оболочек, воспаление лобных пазух и т.п.</w:t>
      </w: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4AB">
        <w:rPr>
          <w:rFonts w:ascii="Times New Roman" w:hAnsi="Times New Roman" w:cs="Times New Roman"/>
          <w:sz w:val="28"/>
          <w:szCs w:val="28"/>
        </w:rPr>
        <w:t>Основное требование, предъявляемое к обуви – соответствие её размеру ноги школьника. Тесная обувь, сдавливая кровеносные сосуды, вызывает неудобство при ходьбе. Постоянное ношение тесной обуви способствует разрастанию косточки, которая на всю жизнь уродует стопу. Но нельзя носить и слишком свободную обувь: она неудобна, от неё постепенно снижается свод стопы, ослабевают мышцы, связки и возникает плоскостопие.</w:t>
      </w: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44AB">
        <w:rPr>
          <w:rFonts w:ascii="Times New Roman" w:hAnsi="Times New Roman" w:cs="Times New Roman"/>
          <w:sz w:val="28"/>
          <w:szCs w:val="28"/>
        </w:rPr>
        <w:t>Каблук детской обуви должен быть широким, высотой не более 1,5 – 2 см. Девочкам 14-16-тилетнего возраста не рекомендуется носить обувь на высоком каблуке. Это приводит к неустойчивости походки и увеличивает давление органов на тазовые кости, а таз у девочек этого возраста состоит из нескольких костей, которые ещё недостаточно прочно сращены между собой. Впервые туфли на высоком каблуке девочка может носить не раньше, чем в 17-18 лет (и то не каждый день). Необходимо с самого раннего возраста приучать детей ухаживать за своей одеждой и обувью, воспитывать и у них бережное и аккуратное обращение со своей одеждой.</w:t>
      </w:r>
    </w:p>
    <w:p w:rsidR="00F844AB" w:rsidRPr="00F844AB" w:rsidRDefault="00F844AB" w:rsidP="00F8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F844AB" w:rsidRDefault="00F844AB" w:rsidP="00F8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F8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51"/>
    <w:rsid w:val="005C64AA"/>
    <w:rsid w:val="007D2D51"/>
    <w:rsid w:val="00C56BDA"/>
    <w:rsid w:val="00F04448"/>
    <w:rsid w:val="00F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exif_MSED_eabbdf0e7c8e7b1149356f0cb486f572e8efcc7950565aac3a79527488edc3ba</dc:description>
  <cp:lastModifiedBy>Половникова А.А.</cp:lastModifiedBy>
  <cp:revision>3</cp:revision>
  <dcterms:created xsi:type="dcterms:W3CDTF">2019-07-12T07:47:00Z</dcterms:created>
  <dcterms:modified xsi:type="dcterms:W3CDTF">2019-07-12T07:50:00Z</dcterms:modified>
</cp:coreProperties>
</file>