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C" w:rsidRPr="009D1C03" w:rsidRDefault="002D440C" w:rsidP="002D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03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2D440C" w:rsidRPr="009D1C03" w:rsidRDefault="002D440C" w:rsidP="002D4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03">
        <w:rPr>
          <w:rFonts w:ascii="Times New Roman" w:hAnsi="Times New Roman" w:cs="Times New Roman"/>
          <w:b/>
          <w:sz w:val="24"/>
          <w:szCs w:val="24"/>
        </w:rPr>
        <w:t>КЛИНСКОГО МУНИЦИПАЛЬНОГО РАЙОНА МОСКОВСКОЙ  ОБЛАСТИ</w:t>
      </w:r>
    </w:p>
    <w:p w:rsidR="002D440C" w:rsidRPr="009D1C03" w:rsidRDefault="00E34058" w:rsidP="00A63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45pt;margin-top:4.6pt;width:485.25pt;height:0;z-index:251658240" o:connectortype="straight" strokeweight="2.25pt"/>
        </w:pict>
      </w:r>
    </w:p>
    <w:p w:rsidR="007E547C" w:rsidRPr="009D1C03" w:rsidRDefault="00A636BA" w:rsidP="00A63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0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–</w:t>
      </w:r>
    </w:p>
    <w:p w:rsidR="00A636BA" w:rsidRPr="009D1C03" w:rsidRDefault="00A636BA" w:rsidP="00A63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03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№14 «ЗОЛОТОЙ КЛЮЧИК»</w:t>
      </w:r>
    </w:p>
    <w:p w:rsidR="00A636BA" w:rsidRPr="009D1C03" w:rsidRDefault="00A636BA">
      <w:pPr>
        <w:rPr>
          <w:rFonts w:ascii="Times New Roman" w:hAnsi="Times New Roman" w:cs="Times New Roman"/>
          <w:sz w:val="24"/>
          <w:szCs w:val="24"/>
        </w:rPr>
      </w:pPr>
    </w:p>
    <w:p w:rsidR="00A636BA" w:rsidRPr="00A636BA" w:rsidRDefault="00A636BA">
      <w:pPr>
        <w:rPr>
          <w:rFonts w:ascii="Times New Roman" w:hAnsi="Times New Roman" w:cs="Times New Roman"/>
          <w:sz w:val="28"/>
          <w:szCs w:val="28"/>
        </w:rPr>
      </w:pPr>
    </w:p>
    <w:p w:rsidR="00A636BA" w:rsidRPr="00A636BA" w:rsidRDefault="00A636BA">
      <w:pPr>
        <w:rPr>
          <w:rFonts w:ascii="Times New Roman" w:hAnsi="Times New Roman" w:cs="Times New Roman"/>
          <w:sz w:val="28"/>
          <w:szCs w:val="28"/>
        </w:rPr>
      </w:pPr>
    </w:p>
    <w:p w:rsidR="00A636BA" w:rsidRPr="00A636BA" w:rsidRDefault="00A636BA">
      <w:pPr>
        <w:rPr>
          <w:rFonts w:ascii="Times New Roman" w:hAnsi="Times New Roman" w:cs="Times New Roman"/>
          <w:sz w:val="28"/>
          <w:szCs w:val="28"/>
        </w:rPr>
      </w:pPr>
    </w:p>
    <w:p w:rsidR="00A636BA" w:rsidRDefault="00A636BA">
      <w:pPr>
        <w:rPr>
          <w:rFonts w:ascii="Times New Roman" w:hAnsi="Times New Roman" w:cs="Times New Roman"/>
          <w:sz w:val="28"/>
          <w:szCs w:val="28"/>
        </w:rPr>
      </w:pPr>
    </w:p>
    <w:p w:rsidR="00036F10" w:rsidRDefault="00036F10">
      <w:pPr>
        <w:rPr>
          <w:rFonts w:ascii="Times New Roman" w:hAnsi="Times New Roman" w:cs="Times New Roman"/>
          <w:sz w:val="28"/>
          <w:szCs w:val="28"/>
        </w:rPr>
      </w:pPr>
    </w:p>
    <w:p w:rsidR="00E7035A" w:rsidRPr="00E7035A" w:rsidRDefault="00E7035A" w:rsidP="00036F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35A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036F10" w:rsidRDefault="00036F10" w:rsidP="00036F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36BA" w:rsidRPr="00E7035A" w:rsidRDefault="00E7035A" w:rsidP="00036F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35A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F553EE" w:rsidRDefault="00E7035A" w:rsidP="00036F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A636BA">
        <w:rPr>
          <w:rFonts w:ascii="Times New Roman" w:hAnsi="Times New Roman" w:cs="Times New Roman"/>
          <w:b/>
          <w:sz w:val="44"/>
          <w:szCs w:val="44"/>
        </w:rPr>
        <w:t xml:space="preserve">РАЗРАБОТКА </w:t>
      </w:r>
    </w:p>
    <w:p w:rsidR="00A636BA" w:rsidRDefault="00A636BA" w:rsidP="00036F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ИННОВАЦИОННОЙ ГЕНДЕРНО – ОРИЕНТИРОВАННОЙ МОДЕЛИ СОЦИАЛИЗАЦИИ ВОСПИТАННИКОВ ДОУ В РАМКАХ РЕАЛИЗАЦИИ ФГТ</w:t>
      </w:r>
      <w:r w:rsidR="00E7035A">
        <w:rPr>
          <w:rFonts w:ascii="Times New Roman" w:hAnsi="Times New Roman" w:cs="Times New Roman"/>
          <w:b/>
          <w:sz w:val="44"/>
          <w:szCs w:val="44"/>
        </w:rPr>
        <w:t>»</w:t>
      </w:r>
    </w:p>
    <w:p w:rsidR="00A636BA" w:rsidRDefault="00A636BA" w:rsidP="00A636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6BA" w:rsidRDefault="00A636BA" w:rsidP="00A636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6BA" w:rsidRDefault="00A636BA" w:rsidP="00A636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6BA" w:rsidRDefault="00A636BA" w:rsidP="00A636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6BA" w:rsidRDefault="00A636BA" w:rsidP="00A636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6BA" w:rsidRDefault="00DC0A5A" w:rsidP="00A636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553EE" w:rsidRDefault="00F553EE" w:rsidP="00A63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A" w:rsidRDefault="00A636BA" w:rsidP="00A6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BA">
        <w:rPr>
          <w:rFonts w:ascii="Times New Roman" w:hAnsi="Times New Roman" w:cs="Times New Roman"/>
          <w:b/>
          <w:sz w:val="32"/>
          <w:szCs w:val="32"/>
        </w:rPr>
        <w:t>2013</w:t>
      </w:r>
      <w:r w:rsidR="001D7C1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553EE" w:rsidRDefault="00CD7124" w:rsidP="00C92D7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Приказы  Министерства образования и науки РФ от 23.11.2009 г. № 655 «Об утверждении и введение  в действие федеральных государственных требований к структуре основной  общеобразовательной программы дошкольного образования» (п. 3.3.4.)  и  от 20.07.2011 г. № 2151 «Об утверждении федеральных государственных требований к реализации основной  общеобразовательной программы дошкольного образования»</w:t>
      </w:r>
      <w:r w:rsidR="00036F10" w:rsidRPr="00CD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(п.3.1.1.) поставили </w:t>
      </w:r>
      <w:r w:rsidR="00036F10" w:rsidRPr="00CD7124">
        <w:rPr>
          <w:rFonts w:ascii="Times New Roman" w:hAnsi="Times New Roman" w:cs="Times New Roman"/>
          <w:sz w:val="28"/>
          <w:szCs w:val="28"/>
        </w:rPr>
        <w:t>коллективом МДОУ проблему поиска инновационных подходов к современному о</w:t>
      </w:r>
      <w:r>
        <w:rPr>
          <w:rFonts w:ascii="Times New Roman" w:hAnsi="Times New Roman" w:cs="Times New Roman"/>
          <w:sz w:val="28"/>
          <w:szCs w:val="28"/>
        </w:rPr>
        <w:t>бразовательному процессу</w:t>
      </w:r>
      <w:r w:rsidR="00036F10" w:rsidRPr="00CD7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F10" w:rsidRPr="00CD7124">
        <w:rPr>
          <w:rFonts w:ascii="Times New Roman" w:hAnsi="Times New Roman" w:cs="Times New Roman"/>
          <w:sz w:val="28"/>
          <w:szCs w:val="28"/>
        </w:rPr>
        <w:t xml:space="preserve"> На наш</w:t>
      </w:r>
      <w:r w:rsidR="00036F10">
        <w:rPr>
          <w:rFonts w:ascii="Times New Roman" w:hAnsi="Times New Roman" w:cs="Times New Roman"/>
          <w:sz w:val="28"/>
          <w:szCs w:val="28"/>
        </w:rPr>
        <w:t xml:space="preserve"> взгляд, образовательная область «Социализация»</w:t>
      </w:r>
      <w:r w:rsidR="009D1C03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</w:t>
      </w:r>
      <w:r w:rsidR="00036F10">
        <w:rPr>
          <w:rFonts w:ascii="Times New Roman" w:hAnsi="Times New Roman" w:cs="Times New Roman"/>
          <w:sz w:val="28"/>
          <w:szCs w:val="28"/>
        </w:rPr>
        <w:t xml:space="preserve">, содержание которой направлено на достижение целей освоения первоначальных представлений социального характера и включения детей в систему социальных отношений, на формирование гендерной идентичности подрастающего поколения. </w:t>
      </w:r>
      <w:r w:rsidR="004060BE">
        <w:rPr>
          <w:rFonts w:ascii="Times New Roman" w:hAnsi="Times New Roman" w:cs="Times New Roman"/>
          <w:sz w:val="28"/>
          <w:szCs w:val="28"/>
        </w:rPr>
        <w:t>П</w:t>
      </w:r>
      <w:r w:rsidR="00036F10">
        <w:rPr>
          <w:rFonts w:ascii="Times New Roman" w:hAnsi="Times New Roman" w:cs="Times New Roman"/>
          <w:sz w:val="28"/>
          <w:szCs w:val="28"/>
        </w:rPr>
        <w:t>едагоги нашего дошкольного учреждения приняли решение разработать собственную систему работы с детьми по формированию осознания ими своей гендерной принадлеж</w:t>
      </w:r>
      <w:r w:rsidR="009D1C03">
        <w:rPr>
          <w:rFonts w:ascii="Times New Roman" w:hAnsi="Times New Roman" w:cs="Times New Roman"/>
          <w:sz w:val="28"/>
          <w:szCs w:val="28"/>
        </w:rPr>
        <w:t xml:space="preserve">ности и будущей роли в обществе на основе </w:t>
      </w:r>
      <w:r w:rsidR="00036F10">
        <w:rPr>
          <w:rFonts w:ascii="Times New Roman" w:hAnsi="Times New Roman" w:cs="Times New Roman"/>
          <w:sz w:val="28"/>
          <w:szCs w:val="28"/>
        </w:rPr>
        <w:t xml:space="preserve"> </w:t>
      </w:r>
      <w:r w:rsidR="00F553EE">
        <w:rPr>
          <w:rFonts w:ascii="Times New Roman" w:hAnsi="Times New Roman"/>
          <w:bCs/>
          <w:sz w:val="28"/>
          <w:szCs w:val="28"/>
        </w:rPr>
        <w:t>проект</w:t>
      </w:r>
      <w:r w:rsidR="009D1C03">
        <w:rPr>
          <w:rFonts w:ascii="Times New Roman" w:hAnsi="Times New Roman"/>
          <w:bCs/>
          <w:sz w:val="28"/>
          <w:szCs w:val="28"/>
        </w:rPr>
        <w:t>а</w:t>
      </w:r>
      <w:r w:rsidR="00F553EE">
        <w:rPr>
          <w:rFonts w:ascii="Times New Roman" w:hAnsi="Times New Roman"/>
          <w:bCs/>
          <w:sz w:val="28"/>
          <w:szCs w:val="28"/>
        </w:rPr>
        <w:t xml:space="preserve"> на тему: «Разработка инновационной гендерно – ориентированной модели социализации воспитанников ДОУ в рамках реализации </w:t>
      </w:r>
      <w:r w:rsidR="004060BE">
        <w:rPr>
          <w:rFonts w:ascii="Times New Roman" w:hAnsi="Times New Roman"/>
          <w:bCs/>
          <w:sz w:val="28"/>
          <w:szCs w:val="28"/>
        </w:rPr>
        <w:t>ФГТ»</w:t>
      </w:r>
    </w:p>
    <w:p w:rsidR="00C92D7D" w:rsidRDefault="00C92D7D" w:rsidP="00C92D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F10">
        <w:rPr>
          <w:rFonts w:ascii="Times New Roman" w:hAnsi="Times New Roman"/>
          <w:b/>
          <w:sz w:val="28"/>
          <w:szCs w:val="28"/>
        </w:rPr>
        <w:t xml:space="preserve">Целью </w:t>
      </w:r>
      <w:r w:rsidRPr="00036F10">
        <w:rPr>
          <w:rFonts w:ascii="Times New Roman" w:hAnsi="Times New Roman"/>
          <w:sz w:val="28"/>
          <w:szCs w:val="28"/>
        </w:rPr>
        <w:t xml:space="preserve">данного проекта является </w:t>
      </w:r>
      <w:r w:rsidRPr="00036F10">
        <w:rPr>
          <w:rFonts w:ascii="Times New Roman" w:hAnsi="Times New Roman"/>
          <w:bCs/>
          <w:iCs/>
          <w:sz w:val="28"/>
          <w:szCs w:val="28"/>
        </w:rPr>
        <w:t>формирование у детей правильного отношения к вопросам пола, подготовка дошкольников к будущей социальной роли, создание условий для овладения</w:t>
      </w:r>
      <w:r w:rsidR="004626D7" w:rsidRPr="00036F10">
        <w:rPr>
          <w:rFonts w:ascii="Times New Roman" w:hAnsi="Times New Roman"/>
          <w:bCs/>
          <w:iCs/>
          <w:sz w:val="28"/>
          <w:szCs w:val="28"/>
        </w:rPr>
        <w:t xml:space="preserve"> ими</w:t>
      </w:r>
      <w:r w:rsidRPr="00036F10">
        <w:rPr>
          <w:rFonts w:ascii="Times New Roman" w:hAnsi="Times New Roman"/>
          <w:bCs/>
          <w:iCs/>
          <w:sz w:val="28"/>
          <w:szCs w:val="28"/>
        </w:rPr>
        <w:t xml:space="preserve"> нравственной культурой во взаимоотношениях полов.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7D" w:rsidRDefault="00C92D7D" w:rsidP="00C92D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4060BE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реализации предполага</w:t>
      </w:r>
      <w:r w:rsidR="001B510F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решить следующие </w:t>
      </w:r>
      <w:r w:rsidRPr="00036F1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92D7D" w:rsidRDefault="00C92D7D" w:rsidP="001B510F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компетентности педагогов учреждения в данном вопросе;</w:t>
      </w:r>
    </w:p>
    <w:p w:rsidR="00C92D7D" w:rsidRDefault="00C92D7D" w:rsidP="001B510F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предметно – развивающее пространство, способствующее полоролевому, нравственному развитию детей дошкольного возраста;</w:t>
      </w:r>
    </w:p>
    <w:p w:rsidR="00C92D7D" w:rsidRDefault="00C92D7D" w:rsidP="001B510F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представления о содержании социальных ролей мужчины и женщины, принятых в обществе</w:t>
      </w:r>
      <w:r w:rsidR="001B510F">
        <w:rPr>
          <w:rFonts w:ascii="Times New Roman" w:hAnsi="Times New Roman"/>
          <w:sz w:val="28"/>
          <w:szCs w:val="28"/>
        </w:rPr>
        <w:t xml:space="preserve"> через все образовательные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92D7D" w:rsidRPr="00CD7124" w:rsidRDefault="001B510F" w:rsidP="001B510F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D7124">
        <w:rPr>
          <w:rFonts w:ascii="Times New Roman" w:hAnsi="Times New Roman"/>
          <w:sz w:val="28"/>
          <w:szCs w:val="28"/>
        </w:rPr>
        <w:lastRenderedPageBreak/>
        <w:t>с</w:t>
      </w:r>
      <w:r w:rsidR="00C92D7D" w:rsidRPr="00CD7124">
        <w:rPr>
          <w:rFonts w:ascii="Times New Roman" w:hAnsi="Times New Roman"/>
          <w:sz w:val="28"/>
          <w:szCs w:val="28"/>
        </w:rPr>
        <w:t>пособствовать развитию нравственных качеств</w:t>
      </w:r>
      <w:r w:rsidRPr="00CD7124">
        <w:rPr>
          <w:rFonts w:ascii="Times New Roman" w:hAnsi="Times New Roman"/>
          <w:sz w:val="28"/>
          <w:szCs w:val="28"/>
        </w:rPr>
        <w:t xml:space="preserve"> и моральных устоев у детей</w:t>
      </w:r>
      <w:r w:rsidR="00C92D7D" w:rsidRPr="00CD7124">
        <w:rPr>
          <w:rFonts w:ascii="Times New Roman" w:hAnsi="Times New Roman"/>
          <w:sz w:val="28"/>
          <w:szCs w:val="28"/>
        </w:rPr>
        <w:t xml:space="preserve"> дошкольно</w:t>
      </w:r>
      <w:r w:rsidRPr="00CD7124">
        <w:rPr>
          <w:rFonts w:ascii="Times New Roman" w:hAnsi="Times New Roman"/>
          <w:sz w:val="28"/>
          <w:szCs w:val="28"/>
        </w:rPr>
        <w:t>го возраста</w:t>
      </w:r>
      <w:r w:rsidR="00C92D7D" w:rsidRPr="00CD7124">
        <w:rPr>
          <w:rFonts w:ascii="Times New Roman" w:hAnsi="Times New Roman"/>
          <w:sz w:val="28"/>
          <w:szCs w:val="28"/>
        </w:rPr>
        <w:t>;</w:t>
      </w:r>
    </w:p>
    <w:p w:rsidR="00C92D7D" w:rsidRDefault="001B510F" w:rsidP="001B510F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2D7D">
        <w:rPr>
          <w:rFonts w:ascii="Times New Roman" w:hAnsi="Times New Roman"/>
          <w:sz w:val="28"/>
          <w:szCs w:val="28"/>
        </w:rPr>
        <w:t>ропагандировать среди родителей передовой опыт воспитания детей через гендерный подход, тем самым повышая их педагогическую культуру</w:t>
      </w:r>
      <w:r w:rsidR="00036F10">
        <w:rPr>
          <w:rFonts w:ascii="Times New Roman" w:hAnsi="Times New Roman"/>
          <w:sz w:val="28"/>
          <w:szCs w:val="28"/>
        </w:rPr>
        <w:t>;</w:t>
      </w:r>
    </w:p>
    <w:p w:rsidR="00036F10" w:rsidRDefault="00036F10" w:rsidP="001B510F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на базе дошкольного учреждения консультативный центр помощи педагогам района и родителям воспитанников по данному вопросу.</w:t>
      </w:r>
    </w:p>
    <w:p w:rsidR="00017180" w:rsidRDefault="00754106" w:rsidP="00017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17180">
        <w:rPr>
          <w:rFonts w:ascii="Times New Roman" w:hAnsi="Times New Roman"/>
          <w:sz w:val="28"/>
          <w:szCs w:val="28"/>
        </w:rPr>
        <w:t>объективной</w:t>
      </w:r>
      <w:r>
        <w:rPr>
          <w:rFonts w:ascii="Times New Roman" w:hAnsi="Times New Roman"/>
          <w:sz w:val="28"/>
          <w:szCs w:val="28"/>
        </w:rPr>
        <w:t xml:space="preserve"> оценки результатов по достижению цели проекта </w:t>
      </w:r>
      <w:r w:rsidR="00017180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разработа</w:t>
      </w:r>
      <w:r w:rsidR="00017180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01718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01718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показателей. Педагогами обслед</w:t>
      </w:r>
      <w:r w:rsidR="00017180">
        <w:rPr>
          <w:rFonts w:ascii="Times New Roman" w:hAnsi="Times New Roman"/>
          <w:sz w:val="28"/>
          <w:szCs w:val="28"/>
        </w:rPr>
        <w:t>уются показатели компетентности по образовательным областям</w:t>
      </w:r>
      <w:r>
        <w:rPr>
          <w:rFonts w:ascii="Times New Roman" w:hAnsi="Times New Roman"/>
          <w:sz w:val="28"/>
          <w:szCs w:val="28"/>
        </w:rPr>
        <w:t>:</w:t>
      </w:r>
      <w:r w:rsidR="000171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180" w:rsidRPr="00017180">
        <w:rPr>
          <w:rFonts w:ascii="Times New Roman" w:hAnsi="Times New Roman"/>
          <w:sz w:val="28"/>
          <w:szCs w:val="28"/>
        </w:rPr>
        <w:t>«С</w:t>
      </w:r>
      <w:r w:rsidRPr="00017180">
        <w:rPr>
          <w:rFonts w:ascii="Times New Roman" w:hAnsi="Times New Roman"/>
          <w:sz w:val="28"/>
          <w:szCs w:val="28"/>
        </w:rPr>
        <w:t>оциализация</w:t>
      </w:r>
      <w:r w:rsidR="00017180" w:rsidRPr="00017180">
        <w:rPr>
          <w:rFonts w:ascii="Times New Roman" w:hAnsi="Times New Roman"/>
          <w:sz w:val="28"/>
          <w:szCs w:val="28"/>
        </w:rPr>
        <w:t>»</w:t>
      </w:r>
      <w:r w:rsidRPr="00017180">
        <w:rPr>
          <w:rFonts w:ascii="Times New Roman" w:hAnsi="Times New Roman"/>
          <w:sz w:val="28"/>
          <w:szCs w:val="28"/>
        </w:rPr>
        <w:t>,</w:t>
      </w:r>
      <w:r w:rsidR="00017180">
        <w:rPr>
          <w:rFonts w:ascii="Times New Roman" w:hAnsi="Times New Roman"/>
          <w:sz w:val="28"/>
          <w:szCs w:val="28"/>
        </w:rPr>
        <w:t xml:space="preserve"> </w:t>
      </w:r>
      <w:r w:rsidR="00017180" w:rsidRPr="00017180">
        <w:rPr>
          <w:rFonts w:ascii="Times New Roman" w:hAnsi="Times New Roman"/>
          <w:sz w:val="28"/>
          <w:szCs w:val="28"/>
        </w:rPr>
        <w:t>«Познание»</w:t>
      </w:r>
      <w:r w:rsidRPr="00017180">
        <w:rPr>
          <w:rFonts w:ascii="Times New Roman" w:hAnsi="Times New Roman"/>
          <w:sz w:val="28"/>
          <w:szCs w:val="28"/>
        </w:rPr>
        <w:t>,</w:t>
      </w:r>
      <w:r w:rsidR="00017180">
        <w:rPr>
          <w:rFonts w:ascii="Times New Roman" w:hAnsi="Times New Roman"/>
          <w:sz w:val="28"/>
          <w:szCs w:val="28"/>
        </w:rPr>
        <w:t xml:space="preserve"> </w:t>
      </w:r>
      <w:r w:rsidR="00017180" w:rsidRPr="00017180">
        <w:rPr>
          <w:rFonts w:ascii="Times New Roman" w:hAnsi="Times New Roman"/>
          <w:sz w:val="28"/>
          <w:szCs w:val="28"/>
        </w:rPr>
        <w:t>«Ф</w:t>
      </w:r>
      <w:r w:rsidRPr="00017180">
        <w:rPr>
          <w:rFonts w:ascii="Times New Roman" w:hAnsi="Times New Roman"/>
          <w:sz w:val="28"/>
          <w:szCs w:val="28"/>
        </w:rPr>
        <w:t>изическ</w:t>
      </w:r>
      <w:r w:rsidR="00017180" w:rsidRPr="00017180">
        <w:rPr>
          <w:rFonts w:ascii="Times New Roman" w:hAnsi="Times New Roman"/>
          <w:sz w:val="28"/>
          <w:szCs w:val="28"/>
        </w:rPr>
        <w:t>ая</w:t>
      </w:r>
      <w:r w:rsidRPr="00017180">
        <w:rPr>
          <w:rFonts w:ascii="Times New Roman" w:hAnsi="Times New Roman"/>
          <w:sz w:val="28"/>
          <w:szCs w:val="28"/>
        </w:rPr>
        <w:t xml:space="preserve"> </w:t>
      </w:r>
      <w:r w:rsidR="00017180" w:rsidRPr="00017180">
        <w:rPr>
          <w:rFonts w:ascii="Times New Roman" w:hAnsi="Times New Roman"/>
          <w:sz w:val="28"/>
          <w:szCs w:val="28"/>
        </w:rPr>
        <w:t>культура»</w:t>
      </w:r>
      <w:r w:rsidRPr="00017180">
        <w:rPr>
          <w:rFonts w:ascii="Times New Roman" w:hAnsi="Times New Roman"/>
          <w:sz w:val="28"/>
          <w:szCs w:val="28"/>
        </w:rPr>
        <w:t>,</w:t>
      </w:r>
      <w:r w:rsidR="00017180">
        <w:rPr>
          <w:rFonts w:ascii="Times New Roman" w:hAnsi="Times New Roman"/>
          <w:sz w:val="28"/>
          <w:szCs w:val="28"/>
        </w:rPr>
        <w:t xml:space="preserve"> </w:t>
      </w:r>
      <w:r w:rsidR="00017180" w:rsidRPr="00017180">
        <w:rPr>
          <w:rFonts w:ascii="Times New Roman" w:hAnsi="Times New Roman"/>
          <w:sz w:val="28"/>
          <w:szCs w:val="28"/>
        </w:rPr>
        <w:t>«Коммуникация»</w:t>
      </w:r>
      <w:r w:rsidR="008E1562" w:rsidRPr="00017180">
        <w:rPr>
          <w:rFonts w:ascii="Times New Roman" w:hAnsi="Times New Roman"/>
          <w:sz w:val="28"/>
          <w:szCs w:val="28"/>
        </w:rPr>
        <w:t>,</w:t>
      </w:r>
      <w:r w:rsidR="00017180">
        <w:rPr>
          <w:rFonts w:ascii="Times New Roman" w:hAnsi="Times New Roman"/>
          <w:sz w:val="28"/>
          <w:szCs w:val="28"/>
        </w:rPr>
        <w:t xml:space="preserve"> </w:t>
      </w:r>
      <w:r w:rsidR="00017180" w:rsidRPr="00017180">
        <w:rPr>
          <w:rFonts w:ascii="Times New Roman" w:hAnsi="Times New Roman"/>
          <w:sz w:val="28"/>
          <w:szCs w:val="28"/>
        </w:rPr>
        <w:t>«Чтение художественной литературы»</w:t>
      </w:r>
      <w:r w:rsidR="008E1562" w:rsidRPr="00017180">
        <w:rPr>
          <w:rFonts w:ascii="Times New Roman" w:hAnsi="Times New Roman"/>
          <w:sz w:val="28"/>
          <w:szCs w:val="28"/>
        </w:rPr>
        <w:t>,</w:t>
      </w:r>
      <w:r w:rsidR="00017180">
        <w:rPr>
          <w:rFonts w:ascii="Times New Roman" w:hAnsi="Times New Roman"/>
          <w:sz w:val="28"/>
          <w:szCs w:val="28"/>
        </w:rPr>
        <w:t xml:space="preserve"> </w:t>
      </w:r>
      <w:r w:rsidR="00017180" w:rsidRPr="00017180">
        <w:rPr>
          <w:rFonts w:ascii="Times New Roman" w:hAnsi="Times New Roman"/>
          <w:sz w:val="28"/>
          <w:szCs w:val="28"/>
        </w:rPr>
        <w:t>«Х</w:t>
      </w:r>
      <w:r w:rsidR="008E1562" w:rsidRPr="00017180">
        <w:rPr>
          <w:rFonts w:ascii="Times New Roman" w:hAnsi="Times New Roman"/>
          <w:sz w:val="28"/>
          <w:szCs w:val="28"/>
        </w:rPr>
        <w:t>удожественно</w:t>
      </w:r>
      <w:r w:rsidR="00017180" w:rsidRPr="00017180">
        <w:rPr>
          <w:rFonts w:ascii="Times New Roman" w:hAnsi="Times New Roman"/>
          <w:sz w:val="28"/>
          <w:szCs w:val="28"/>
        </w:rPr>
        <w:t>е</w:t>
      </w:r>
      <w:r w:rsidR="008E1562" w:rsidRPr="00017180">
        <w:rPr>
          <w:rFonts w:ascii="Times New Roman" w:hAnsi="Times New Roman"/>
          <w:sz w:val="28"/>
          <w:szCs w:val="28"/>
        </w:rPr>
        <w:t xml:space="preserve"> </w:t>
      </w:r>
      <w:r w:rsidR="00017180">
        <w:rPr>
          <w:rFonts w:ascii="Times New Roman" w:hAnsi="Times New Roman"/>
          <w:sz w:val="28"/>
          <w:szCs w:val="28"/>
        </w:rPr>
        <w:t>творчество», «Музыка», «Здоровье», «Безопасность», «Труд».</w:t>
      </w:r>
      <w:proofErr w:type="gramEnd"/>
    </w:p>
    <w:p w:rsidR="00C92D7D" w:rsidRDefault="00C92D7D" w:rsidP="008E156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успешной реализации поставленных задач мы </w:t>
      </w:r>
      <w:r w:rsidRPr="00017180">
        <w:rPr>
          <w:rFonts w:ascii="Times New Roman" w:hAnsi="Times New Roman"/>
          <w:b/>
          <w:sz w:val="28"/>
          <w:szCs w:val="28"/>
        </w:rPr>
        <w:t>ожида</w:t>
      </w:r>
      <w:r w:rsidR="001B510F" w:rsidRPr="00017180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получ</w:t>
      </w:r>
      <w:r w:rsidR="001B510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1B510F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180">
        <w:rPr>
          <w:rFonts w:ascii="Times New Roman" w:hAnsi="Times New Roman"/>
          <w:b/>
          <w:sz w:val="28"/>
          <w:szCs w:val="28"/>
        </w:rPr>
        <w:t>результат</w:t>
      </w:r>
      <w:r w:rsidR="001B510F" w:rsidRPr="0001718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4626D7" w:rsidRDefault="004626D7" w:rsidP="00C92D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педагогического состава поднимется на новый качественный уровень вследствие внедрения гендерно – ориентированной модели воспитания и образования дошкольников;</w:t>
      </w:r>
    </w:p>
    <w:p w:rsidR="00C92D7D" w:rsidRDefault="001B510F" w:rsidP="00C92D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92D7D">
        <w:rPr>
          <w:rFonts w:ascii="Times New Roman" w:hAnsi="Times New Roman"/>
          <w:sz w:val="28"/>
          <w:szCs w:val="28"/>
        </w:rPr>
        <w:t xml:space="preserve"> детей сформируется четкое осознание </w:t>
      </w:r>
      <w:r w:rsidR="00017180">
        <w:rPr>
          <w:rFonts w:ascii="Times New Roman" w:hAnsi="Times New Roman"/>
          <w:sz w:val="28"/>
          <w:szCs w:val="28"/>
        </w:rPr>
        <w:t>гендерной</w:t>
      </w:r>
      <w:r w:rsidR="00C92D7D">
        <w:rPr>
          <w:rFonts w:ascii="Times New Roman" w:hAnsi="Times New Roman"/>
          <w:sz w:val="28"/>
          <w:szCs w:val="28"/>
        </w:rPr>
        <w:t xml:space="preserve"> принадлежности, потребность вести себя в соответствии с полом и нравственн</w:t>
      </w:r>
      <w:r>
        <w:rPr>
          <w:rFonts w:ascii="Times New Roman" w:hAnsi="Times New Roman"/>
          <w:sz w:val="28"/>
          <w:szCs w:val="28"/>
        </w:rPr>
        <w:t>о - моральными</w:t>
      </w:r>
      <w:r w:rsidR="00C92D7D">
        <w:rPr>
          <w:rFonts w:ascii="Times New Roman" w:hAnsi="Times New Roman"/>
          <w:sz w:val="28"/>
          <w:szCs w:val="28"/>
        </w:rPr>
        <w:t xml:space="preserve"> устоями общества;</w:t>
      </w:r>
    </w:p>
    <w:p w:rsidR="00C92D7D" w:rsidRDefault="001B510F" w:rsidP="00D347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гендерно – ориентированная модель социализации будет способствовать р</w:t>
      </w:r>
      <w:r w:rsidR="00C92D7D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ю</w:t>
      </w:r>
      <w:r w:rsidR="00C92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познавательных процессов </w:t>
      </w:r>
      <w:r w:rsidR="008E1562">
        <w:rPr>
          <w:rFonts w:ascii="Times New Roman" w:hAnsi="Times New Roman"/>
          <w:sz w:val="28"/>
          <w:szCs w:val="28"/>
        </w:rPr>
        <w:t xml:space="preserve">воспитанников </w:t>
      </w:r>
      <w:r w:rsidR="00C92D7D">
        <w:rPr>
          <w:rFonts w:ascii="Times New Roman" w:hAnsi="Times New Roman"/>
          <w:sz w:val="28"/>
          <w:szCs w:val="28"/>
        </w:rPr>
        <w:t>на более высок</w:t>
      </w:r>
      <w:r w:rsidR="004626D7">
        <w:rPr>
          <w:rFonts w:ascii="Times New Roman" w:hAnsi="Times New Roman"/>
          <w:sz w:val="28"/>
          <w:szCs w:val="28"/>
        </w:rPr>
        <w:t>ом</w:t>
      </w:r>
      <w:r w:rsidR="00C92D7D">
        <w:rPr>
          <w:rFonts w:ascii="Times New Roman" w:hAnsi="Times New Roman"/>
          <w:sz w:val="28"/>
          <w:szCs w:val="28"/>
        </w:rPr>
        <w:t xml:space="preserve"> уров</w:t>
      </w:r>
      <w:r w:rsidR="004626D7">
        <w:rPr>
          <w:rFonts w:ascii="Times New Roman" w:hAnsi="Times New Roman"/>
          <w:sz w:val="28"/>
          <w:szCs w:val="28"/>
        </w:rPr>
        <w:t>не</w:t>
      </w:r>
      <w:r w:rsidR="008E1562">
        <w:rPr>
          <w:rFonts w:ascii="Times New Roman" w:hAnsi="Times New Roman"/>
          <w:sz w:val="28"/>
          <w:szCs w:val="28"/>
        </w:rPr>
        <w:t>.</w:t>
      </w:r>
    </w:p>
    <w:p w:rsidR="008E26A9" w:rsidRDefault="00D347F2" w:rsidP="008E26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7F2">
        <w:rPr>
          <w:rFonts w:ascii="Times New Roman" w:hAnsi="Times New Roman"/>
          <w:sz w:val="28"/>
          <w:szCs w:val="28"/>
        </w:rPr>
        <w:t xml:space="preserve">Необходимость в воспитании детей </w:t>
      </w:r>
      <w:r>
        <w:rPr>
          <w:rFonts w:ascii="Times New Roman" w:hAnsi="Times New Roman"/>
          <w:sz w:val="28"/>
          <w:szCs w:val="28"/>
        </w:rPr>
        <w:t>с использованием гендерного подхода</w:t>
      </w:r>
      <w:r w:rsidRPr="00D347F2">
        <w:rPr>
          <w:rFonts w:ascii="Times New Roman" w:hAnsi="Times New Roman"/>
          <w:sz w:val="28"/>
          <w:szCs w:val="28"/>
        </w:rPr>
        <w:t xml:space="preserve"> назрела давно. </w:t>
      </w:r>
      <w:r>
        <w:rPr>
          <w:rFonts w:ascii="Times New Roman" w:hAnsi="Times New Roman" w:cs="Times New Roman"/>
          <w:sz w:val="28"/>
          <w:szCs w:val="28"/>
        </w:rPr>
        <w:t xml:space="preserve">Гендерный подход – это процесс оценки любого планируемого мероприятия с точки зрения его воздействия на лиц женского и мужского пола во всех областях и на всех уровнях. </w:t>
      </w:r>
    </w:p>
    <w:p w:rsidR="00D347F2" w:rsidRDefault="00017180" w:rsidP="00D347F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сожалению, </w:t>
      </w:r>
      <w:r w:rsidR="00D347F2" w:rsidRPr="00D347F2">
        <w:rPr>
          <w:rFonts w:ascii="Times New Roman" w:hAnsi="Times New Roman"/>
          <w:sz w:val="28"/>
          <w:szCs w:val="28"/>
        </w:rPr>
        <w:t xml:space="preserve">педагогическая наука и практика чаще всего не учитывают пол ребенка как важный фактор при воспитании и обучении. В </w:t>
      </w:r>
      <w:r w:rsidR="00D347F2" w:rsidRPr="009D1C03">
        <w:rPr>
          <w:rFonts w:ascii="Times New Roman" w:hAnsi="Times New Roman"/>
          <w:sz w:val="28"/>
          <w:szCs w:val="28"/>
        </w:rPr>
        <w:t>современных</w:t>
      </w:r>
      <w:r w:rsidR="009D1C03">
        <w:rPr>
          <w:rFonts w:ascii="Times New Roman" w:hAnsi="Times New Roman"/>
          <w:sz w:val="28"/>
          <w:szCs w:val="28"/>
        </w:rPr>
        <w:t xml:space="preserve"> действующих </w:t>
      </w:r>
      <w:r w:rsidR="00D347F2" w:rsidRPr="00D347F2">
        <w:rPr>
          <w:rFonts w:ascii="Times New Roman" w:hAnsi="Times New Roman"/>
          <w:sz w:val="28"/>
          <w:szCs w:val="28"/>
        </w:rPr>
        <w:t xml:space="preserve"> программах </w:t>
      </w:r>
      <w:r w:rsidR="00D347F2">
        <w:rPr>
          <w:rFonts w:ascii="Times New Roman" w:hAnsi="Times New Roman"/>
          <w:sz w:val="28"/>
          <w:szCs w:val="28"/>
        </w:rPr>
        <w:t xml:space="preserve">дифференцированный подход </w:t>
      </w:r>
      <w:r w:rsidR="00D347F2" w:rsidRPr="00D347F2">
        <w:rPr>
          <w:rFonts w:ascii="Times New Roman" w:hAnsi="Times New Roman"/>
          <w:sz w:val="28"/>
          <w:szCs w:val="28"/>
        </w:rPr>
        <w:t xml:space="preserve">по </w:t>
      </w:r>
      <w:r w:rsidR="00D347F2">
        <w:rPr>
          <w:rFonts w:ascii="Times New Roman" w:hAnsi="Times New Roman"/>
          <w:sz w:val="28"/>
          <w:szCs w:val="28"/>
        </w:rPr>
        <w:t>гендерному</w:t>
      </w:r>
      <w:r w:rsidR="00D347F2" w:rsidRPr="00D347F2">
        <w:rPr>
          <w:rFonts w:ascii="Times New Roman" w:hAnsi="Times New Roman"/>
          <w:sz w:val="28"/>
          <w:szCs w:val="28"/>
        </w:rPr>
        <w:t xml:space="preserve"> признаку в воспитании детей н</w:t>
      </w:r>
      <w:r w:rsidR="00D347F2">
        <w:rPr>
          <w:rFonts w:ascii="Times New Roman" w:hAnsi="Times New Roman"/>
          <w:sz w:val="28"/>
          <w:szCs w:val="28"/>
        </w:rPr>
        <w:t xml:space="preserve">е прослеживается. </w:t>
      </w:r>
      <w:r w:rsidR="008E26A9">
        <w:rPr>
          <w:rFonts w:ascii="Times New Roman" w:hAnsi="Times New Roman"/>
          <w:sz w:val="28"/>
          <w:szCs w:val="28"/>
        </w:rPr>
        <w:t xml:space="preserve">В результате такого воспитания </w:t>
      </w:r>
      <w:r w:rsidR="008E26A9" w:rsidRPr="00D347F2">
        <w:rPr>
          <w:rFonts w:ascii="Times New Roman" w:hAnsi="Times New Roman"/>
          <w:sz w:val="28"/>
          <w:szCs w:val="28"/>
        </w:rPr>
        <w:t>появляются как женщины с ярко выраженными мужскими чертами характера, так и мужчины с явно женским поведением.</w:t>
      </w:r>
      <w:r w:rsidR="008E2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введением Федеральных Государственных Требований в образовательных программах ДОУ выделилась</w:t>
      </w:r>
      <w:r w:rsidR="00D347F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  <w:r w:rsidR="00D347F2">
        <w:rPr>
          <w:rFonts w:ascii="Times New Roman" w:hAnsi="Times New Roman"/>
          <w:sz w:val="28"/>
          <w:szCs w:val="28"/>
        </w:rPr>
        <w:t xml:space="preserve"> «Социализация»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="00D347F2">
        <w:rPr>
          <w:rFonts w:ascii="Times New Roman" w:hAnsi="Times New Roman"/>
          <w:sz w:val="28"/>
          <w:szCs w:val="28"/>
        </w:rPr>
        <w:t xml:space="preserve">отведено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="008E26A9">
        <w:rPr>
          <w:rFonts w:ascii="Times New Roman" w:hAnsi="Times New Roman"/>
          <w:sz w:val="28"/>
          <w:szCs w:val="28"/>
        </w:rPr>
        <w:t xml:space="preserve">небольшое место гендерному воспитанию. </w:t>
      </w:r>
    </w:p>
    <w:p w:rsidR="00D347F2" w:rsidRPr="00D347F2" w:rsidRDefault="00D347F2" w:rsidP="008E26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7F2">
        <w:rPr>
          <w:rFonts w:ascii="Times New Roman" w:hAnsi="Times New Roman"/>
          <w:sz w:val="28"/>
          <w:szCs w:val="28"/>
        </w:rPr>
        <w:t>Исходя из исследований психологов, физиологов, мы видим, что  анатомо-физиологические различия между мальчиками и девочками обнаруживаются уже в эмбриональный период. Под влиянием половых гормонов формируются не только анатомические особенности пола, но и некоторые особенности развития мозга. Например, у девочек при рождении по сравнению с мальчиками, как правило, меньше масса тела, рост, вес, легкие. Но через четыре недели девочки начинают опережать мал</w:t>
      </w:r>
      <w:r w:rsidR="008E26A9">
        <w:rPr>
          <w:rFonts w:ascii="Times New Roman" w:hAnsi="Times New Roman"/>
          <w:sz w:val="28"/>
          <w:szCs w:val="28"/>
        </w:rPr>
        <w:t xml:space="preserve">ьчиков в общем развитии, затем </w:t>
      </w:r>
      <w:r w:rsidRPr="00D347F2">
        <w:rPr>
          <w:rFonts w:ascii="Times New Roman" w:hAnsi="Times New Roman"/>
          <w:sz w:val="28"/>
          <w:szCs w:val="28"/>
        </w:rPr>
        <w:t>начинают раньше говорить, ходить, у них большая сопротивляемость к заболеваниям, развит</w:t>
      </w:r>
      <w:r w:rsidR="008E26A9">
        <w:rPr>
          <w:rFonts w:ascii="Times New Roman" w:hAnsi="Times New Roman"/>
          <w:sz w:val="28"/>
          <w:szCs w:val="28"/>
        </w:rPr>
        <w:t>ы</w:t>
      </w:r>
      <w:r w:rsidRPr="00D347F2">
        <w:rPr>
          <w:rFonts w:ascii="Times New Roman" w:hAnsi="Times New Roman"/>
          <w:sz w:val="28"/>
          <w:szCs w:val="28"/>
        </w:rPr>
        <w:t xml:space="preserve"> чувствительность к запахам, тактильн</w:t>
      </w:r>
      <w:r w:rsidR="008E26A9">
        <w:rPr>
          <w:rFonts w:ascii="Times New Roman" w:hAnsi="Times New Roman"/>
          <w:sz w:val="28"/>
          <w:szCs w:val="28"/>
        </w:rPr>
        <w:t xml:space="preserve">ые ощущения. </w:t>
      </w:r>
      <w:r w:rsidRPr="00D347F2">
        <w:rPr>
          <w:rFonts w:ascii="Times New Roman" w:hAnsi="Times New Roman"/>
          <w:sz w:val="28"/>
          <w:szCs w:val="28"/>
        </w:rPr>
        <w:t xml:space="preserve">Девочки чаще и ярче выражают сочувствие человеку, у них выше адаптационные качества, сопротивляемость к стрессу. В физическом плане девочки имеют лучшие показатели в равновесии, гибкости, у них лучше развита мелкая моторика. Девочки начинают раньше читать, их интересы и игровая деятельность направлены на освоение будущей роли матери и хозяйки. </w:t>
      </w:r>
    </w:p>
    <w:p w:rsidR="00D347F2" w:rsidRDefault="00D347F2" w:rsidP="008E26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7F2">
        <w:rPr>
          <w:rFonts w:ascii="Times New Roman" w:hAnsi="Times New Roman"/>
          <w:sz w:val="28"/>
          <w:szCs w:val="28"/>
        </w:rPr>
        <w:t>Мальчики же быстрее бегают, дальше прыгают, имеют большую силу рук. Но у них же чаще случаются невроз</w:t>
      </w:r>
      <w:r w:rsidR="008E26A9">
        <w:rPr>
          <w:rFonts w:ascii="Times New Roman" w:hAnsi="Times New Roman"/>
          <w:sz w:val="28"/>
          <w:szCs w:val="28"/>
        </w:rPr>
        <w:t>ы</w:t>
      </w:r>
      <w:r w:rsidRPr="00D347F2">
        <w:rPr>
          <w:rFonts w:ascii="Times New Roman" w:hAnsi="Times New Roman"/>
          <w:sz w:val="28"/>
          <w:szCs w:val="28"/>
        </w:rPr>
        <w:t>, заикани</w:t>
      </w:r>
      <w:r w:rsidR="008E26A9">
        <w:rPr>
          <w:rFonts w:ascii="Times New Roman" w:hAnsi="Times New Roman"/>
          <w:sz w:val="28"/>
          <w:szCs w:val="28"/>
        </w:rPr>
        <w:t>е</w:t>
      </w:r>
      <w:r w:rsidRPr="00D347F2">
        <w:rPr>
          <w:rFonts w:ascii="Times New Roman" w:hAnsi="Times New Roman"/>
          <w:sz w:val="28"/>
          <w:szCs w:val="28"/>
        </w:rPr>
        <w:t>, задержки умственного развития, гемофилия. Мальчики начинают позже говорить, овладевая словарем, в котором больше глаголов, что свидетельствует о большем динамизме  психической  жизни.</w:t>
      </w:r>
    </w:p>
    <w:p w:rsidR="00133A6E" w:rsidRPr="00D347F2" w:rsidRDefault="00133A6E" w:rsidP="008E26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дошкольных учреждениях работают педагоги – женщины, что накладывает отпечаток на поведенческие стереотипы дошкольников.</w:t>
      </w:r>
    </w:p>
    <w:p w:rsidR="00D347F2" w:rsidRPr="00D347F2" w:rsidRDefault="00D347F2" w:rsidP="008E26A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7F2">
        <w:rPr>
          <w:rFonts w:ascii="Times New Roman" w:hAnsi="Times New Roman"/>
          <w:sz w:val="28"/>
          <w:szCs w:val="28"/>
        </w:rPr>
        <w:lastRenderedPageBreak/>
        <w:t xml:space="preserve">Исходя из выше сказанного, можно сделать вывод: одинаково воспитывать и обучать мальчиков и девочек нецелесообразно, т.к. становится невозможным получение полноценного человека, </w:t>
      </w:r>
      <w:r w:rsidR="008E26A9" w:rsidRPr="00D347F2">
        <w:rPr>
          <w:rFonts w:ascii="Times New Roman" w:hAnsi="Times New Roman"/>
          <w:sz w:val="28"/>
          <w:szCs w:val="28"/>
        </w:rPr>
        <w:t>личности</w:t>
      </w:r>
      <w:r w:rsidR="008E26A9">
        <w:rPr>
          <w:rFonts w:ascii="Times New Roman" w:hAnsi="Times New Roman"/>
          <w:sz w:val="28"/>
          <w:szCs w:val="28"/>
        </w:rPr>
        <w:t>,</w:t>
      </w:r>
      <w:r w:rsidR="008E26A9" w:rsidRPr="00D347F2">
        <w:rPr>
          <w:rFonts w:ascii="Times New Roman" w:hAnsi="Times New Roman"/>
          <w:sz w:val="28"/>
          <w:szCs w:val="28"/>
        </w:rPr>
        <w:t xml:space="preserve"> </w:t>
      </w:r>
      <w:r w:rsidRPr="00D347F2">
        <w:rPr>
          <w:rFonts w:ascii="Times New Roman" w:hAnsi="Times New Roman"/>
          <w:sz w:val="28"/>
          <w:szCs w:val="28"/>
        </w:rPr>
        <w:t xml:space="preserve">развитой соответственно своему </w:t>
      </w:r>
      <w:r w:rsidR="008E26A9">
        <w:rPr>
          <w:rFonts w:ascii="Times New Roman" w:hAnsi="Times New Roman"/>
          <w:sz w:val="28"/>
          <w:szCs w:val="28"/>
        </w:rPr>
        <w:t>гендеру</w:t>
      </w:r>
      <w:r w:rsidRPr="00D347F2">
        <w:rPr>
          <w:rFonts w:ascii="Times New Roman" w:hAnsi="Times New Roman"/>
          <w:sz w:val="28"/>
          <w:szCs w:val="28"/>
        </w:rPr>
        <w:t>.</w:t>
      </w:r>
      <w:r w:rsidR="008E26A9">
        <w:rPr>
          <w:rFonts w:ascii="Times New Roman" w:hAnsi="Times New Roman"/>
          <w:sz w:val="28"/>
          <w:szCs w:val="28"/>
        </w:rPr>
        <w:t xml:space="preserve"> </w:t>
      </w:r>
      <w:r w:rsidR="008E26A9" w:rsidRPr="00133A6E">
        <w:rPr>
          <w:rFonts w:ascii="Times New Roman" w:hAnsi="Times New Roman" w:cs="Times New Roman"/>
          <w:sz w:val="28"/>
          <w:szCs w:val="28"/>
        </w:rPr>
        <w:t>Гендер</w:t>
      </w:r>
      <w:r w:rsidR="008E26A9">
        <w:rPr>
          <w:rFonts w:ascii="Times New Roman" w:hAnsi="Times New Roman" w:cs="Times New Roman"/>
          <w:sz w:val="28"/>
          <w:szCs w:val="28"/>
        </w:rPr>
        <w:t xml:space="preserve"> – понятие, включающее в себя совокупность социальных и культурных норм, которые общество предписывает выполнять людям в зависимости от их биологического пола.</w:t>
      </w:r>
    </w:p>
    <w:p w:rsidR="004063FA" w:rsidRDefault="008E26A9" w:rsidP="004063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3FA">
        <w:rPr>
          <w:rFonts w:ascii="Times New Roman" w:hAnsi="Times New Roman"/>
          <w:sz w:val="28"/>
          <w:szCs w:val="28"/>
        </w:rPr>
        <w:t>Так как гендерное (полоролевое) воспитание предполагает целенаправленную педагогическую деятельность в ходе жизни ребенка, его общего воспитания развития</w:t>
      </w:r>
      <w:r w:rsidR="004063FA" w:rsidRPr="004063FA">
        <w:rPr>
          <w:rFonts w:ascii="Times New Roman" w:hAnsi="Times New Roman"/>
          <w:sz w:val="28"/>
          <w:szCs w:val="28"/>
        </w:rPr>
        <w:t xml:space="preserve"> </w:t>
      </w:r>
      <w:r w:rsidR="004063FA">
        <w:rPr>
          <w:rFonts w:ascii="Times New Roman" w:hAnsi="Times New Roman"/>
          <w:sz w:val="28"/>
          <w:szCs w:val="28"/>
        </w:rPr>
        <w:t xml:space="preserve">и обучения, взаимоотношений </w:t>
      </w:r>
      <w:proofErr w:type="gramStart"/>
      <w:r w:rsidR="004063FA">
        <w:rPr>
          <w:rFonts w:ascii="Times New Roman" w:hAnsi="Times New Roman"/>
          <w:sz w:val="28"/>
          <w:szCs w:val="28"/>
        </w:rPr>
        <w:t>со</w:t>
      </w:r>
      <w:proofErr w:type="gramEnd"/>
      <w:r w:rsidR="004063FA">
        <w:rPr>
          <w:rFonts w:ascii="Times New Roman" w:hAnsi="Times New Roman"/>
          <w:sz w:val="28"/>
          <w:szCs w:val="28"/>
        </w:rPr>
        <w:t xml:space="preserve"> взрослыми и детьми как своего, так и противоположного пола, необходима система работы в данном направлении. Таким образом, </w:t>
      </w:r>
      <w:r w:rsidR="00133A6E">
        <w:rPr>
          <w:rFonts w:ascii="Times New Roman" w:hAnsi="Times New Roman"/>
          <w:sz w:val="28"/>
          <w:szCs w:val="28"/>
        </w:rPr>
        <w:t xml:space="preserve">на данный момент </w:t>
      </w:r>
      <w:r w:rsidR="004063FA">
        <w:rPr>
          <w:rFonts w:ascii="Times New Roman" w:hAnsi="Times New Roman"/>
          <w:sz w:val="28"/>
          <w:szCs w:val="28"/>
        </w:rPr>
        <w:t xml:space="preserve">разработка гендерно – ориентированной модели социализации дошкольников в условиях ДОУ становится </w:t>
      </w:r>
      <w:r w:rsidR="004063FA" w:rsidRPr="00133A6E">
        <w:rPr>
          <w:rFonts w:ascii="Times New Roman" w:hAnsi="Times New Roman"/>
          <w:b/>
          <w:sz w:val="28"/>
          <w:szCs w:val="28"/>
        </w:rPr>
        <w:t>актуальной</w:t>
      </w:r>
      <w:r w:rsidR="004063FA">
        <w:rPr>
          <w:rFonts w:ascii="Times New Roman" w:hAnsi="Times New Roman"/>
          <w:sz w:val="28"/>
          <w:szCs w:val="28"/>
        </w:rPr>
        <w:t>.</w:t>
      </w:r>
    </w:p>
    <w:p w:rsidR="006810EA" w:rsidRDefault="004063FA" w:rsidP="006810E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3A6E" w:rsidRPr="00133A6E">
        <w:rPr>
          <w:rFonts w:ascii="Times New Roman" w:hAnsi="Times New Roman"/>
          <w:sz w:val="28"/>
          <w:szCs w:val="28"/>
        </w:rPr>
        <w:t xml:space="preserve">Срок </w:t>
      </w:r>
      <w:r w:rsidR="006810EA" w:rsidRPr="00133A6E">
        <w:rPr>
          <w:rFonts w:ascii="Times New Roman" w:hAnsi="Times New Roman"/>
          <w:sz w:val="28"/>
          <w:szCs w:val="28"/>
        </w:rPr>
        <w:t>реализ</w:t>
      </w:r>
      <w:r w:rsidR="00133A6E" w:rsidRPr="00133A6E">
        <w:rPr>
          <w:rFonts w:ascii="Times New Roman" w:hAnsi="Times New Roman"/>
          <w:sz w:val="28"/>
          <w:szCs w:val="28"/>
        </w:rPr>
        <w:t>ации</w:t>
      </w:r>
      <w:r w:rsidR="006810EA" w:rsidRPr="00133A6E">
        <w:rPr>
          <w:rFonts w:ascii="Times New Roman" w:hAnsi="Times New Roman"/>
          <w:sz w:val="28"/>
          <w:szCs w:val="28"/>
        </w:rPr>
        <w:t xml:space="preserve"> проект</w:t>
      </w:r>
      <w:r w:rsidR="00133A6E" w:rsidRPr="00133A6E">
        <w:rPr>
          <w:rFonts w:ascii="Times New Roman" w:hAnsi="Times New Roman"/>
          <w:sz w:val="28"/>
          <w:szCs w:val="28"/>
        </w:rPr>
        <w:t>а</w:t>
      </w:r>
      <w:r w:rsidR="00CF016F" w:rsidRPr="00133A6E">
        <w:rPr>
          <w:rFonts w:ascii="Times New Roman" w:hAnsi="Times New Roman"/>
          <w:sz w:val="28"/>
          <w:szCs w:val="28"/>
        </w:rPr>
        <w:t xml:space="preserve"> </w:t>
      </w:r>
      <w:r w:rsidR="001D7C12">
        <w:rPr>
          <w:rFonts w:ascii="Times New Roman" w:hAnsi="Times New Roman"/>
          <w:sz w:val="28"/>
          <w:szCs w:val="28"/>
        </w:rPr>
        <w:t>2 года – с 01.09.2012 г.  по 31.08.2014 г.</w:t>
      </w:r>
      <w:r w:rsidR="006810EA">
        <w:rPr>
          <w:rFonts w:ascii="Times New Roman" w:hAnsi="Times New Roman"/>
          <w:sz w:val="28"/>
          <w:szCs w:val="28"/>
        </w:rPr>
        <w:t xml:space="preserve"> </w:t>
      </w:r>
    </w:p>
    <w:p w:rsidR="00133A6E" w:rsidRDefault="006810EA" w:rsidP="003555E6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по реализации проекта </w:t>
      </w:r>
      <w:r w:rsidR="000D14E5">
        <w:rPr>
          <w:rFonts w:ascii="Times New Roman" w:hAnsi="Times New Roman"/>
          <w:bCs/>
          <w:sz w:val="28"/>
          <w:szCs w:val="28"/>
        </w:rPr>
        <w:t xml:space="preserve">будет проводиться </w:t>
      </w:r>
      <w:r>
        <w:rPr>
          <w:rFonts w:ascii="Times New Roman" w:hAnsi="Times New Roman"/>
          <w:bCs/>
          <w:sz w:val="28"/>
          <w:szCs w:val="28"/>
        </w:rPr>
        <w:t>в три этапа:</w:t>
      </w:r>
      <w:r w:rsidR="003555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подготовительный</w:t>
      </w:r>
      <w:r w:rsidR="003555E6">
        <w:rPr>
          <w:rFonts w:ascii="Times New Roman" w:eastAsia="Times New Roman" w:hAnsi="Times New Roman"/>
          <w:sz w:val="28"/>
          <w:szCs w:val="28"/>
        </w:rPr>
        <w:t>,</w:t>
      </w:r>
      <w:r w:rsidR="003555E6">
        <w:rPr>
          <w:rFonts w:ascii="Times New Roman" w:hAnsi="Times New Roman"/>
          <w:sz w:val="28"/>
          <w:szCs w:val="28"/>
        </w:rPr>
        <w:t xml:space="preserve"> </w:t>
      </w:r>
      <w:r w:rsidR="003555E6">
        <w:rPr>
          <w:rFonts w:ascii="Times New Roman" w:eastAsia="Times New Roman" w:hAnsi="Times New Roman"/>
          <w:sz w:val="28"/>
          <w:szCs w:val="28"/>
        </w:rPr>
        <w:t xml:space="preserve">основной, </w:t>
      </w:r>
      <w:r>
        <w:rPr>
          <w:rFonts w:ascii="Times New Roman" w:eastAsia="Times New Roman" w:hAnsi="Times New Roman"/>
          <w:sz w:val="28"/>
          <w:szCs w:val="28"/>
        </w:rPr>
        <w:t>итоговый.</w:t>
      </w:r>
      <w:r w:rsidR="003555E6">
        <w:rPr>
          <w:rFonts w:ascii="Times New Roman" w:hAnsi="Times New Roman"/>
          <w:sz w:val="28"/>
          <w:szCs w:val="28"/>
        </w:rPr>
        <w:t xml:space="preserve"> </w:t>
      </w:r>
      <w:r w:rsidR="000D14E5">
        <w:rPr>
          <w:rFonts w:ascii="Times New Roman" w:hAnsi="Times New Roman"/>
          <w:bCs/>
          <w:sz w:val="28"/>
          <w:szCs w:val="28"/>
        </w:rPr>
        <w:t xml:space="preserve">Коллективом ДОУ составлен </w:t>
      </w:r>
      <w:r w:rsidR="00133A6E">
        <w:rPr>
          <w:rFonts w:ascii="Times New Roman" w:hAnsi="Times New Roman"/>
          <w:bCs/>
          <w:sz w:val="28"/>
          <w:szCs w:val="28"/>
        </w:rPr>
        <w:t xml:space="preserve">примерный </w:t>
      </w:r>
      <w:r w:rsidR="000D14E5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лан </w:t>
      </w:r>
      <w:r w:rsidR="00133A6E">
        <w:rPr>
          <w:rFonts w:ascii="Times New Roman" w:hAnsi="Times New Roman"/>
          <w:bCs/>
          <w:sz w:val="28"/>
          <w:szCs w:val="28"/>
        </w:rPr>
        <w:t xml:space="preserve">инновационной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="000D14E5">
        <w:rPr>
          <w:rFonts w:ascii="Times New Roman" w:hAnsi="Times New Roman"/>
          <w:bCs/>
          <w:sz w:val="28"/>
          <w:szCs w:val="28"/>
        </w:rPr>
        <w:t xml:space="preserve"> по разработке гендерно – ориентированной модели</w:t>
      </w:r>
      <w:r w:rsidR="00133A6E">
        <w:rPr>
          <w:rFonts w:ascii="Times New Roman" w:hAnsi="Times New Roman"/>
          <w:bCs/>
          <w:sz w:val="28"/>
          <w:szCs w:val="28"/>
        </w:rPr>
        <w:t>:</w:t>
      </w:r>
      <w:r w:rsidR="000D14E5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586"/>
        <w:gridCol w:w="6799"/>
        <w:gridCol w:w="1843"/>
      </w:tblGrid>
      <w:tr w:rsidR="003555E6" w:rsidTr="003555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Pr="009D1C03" w:rsidRDefault="0035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Default="003555E6" w:rsidP="00165B9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Default="003555E6" w:rsidP="00165B9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A6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555E6" w:rsidTr="003555E6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555E6" w:rsidRDefault="003555E6" w:rsidP="009D1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творческой группы, разработка плана работы группы.</w:t>
            </w:r>
          </w:p>
          <w:p w:rsidR="003555E6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рекомендаций для педагогов – экспериментаторов.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555E6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</w:tr>
      <w:tr w:rsidR="003555E6" w:rsidTr="003555E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педагогического коллектива </w:t>
            </w:r>
          </w:p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Вводный мониторинг уровня компетентности дошкольников.</w:t>
            </w:r>
          </w:p>
          <w:p w:rsidR="003555E6" w:rsidRPr="00165B98" w:rsidRDefault="00165B98" w:rsidP="00165B9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3555E6" w:rsidRPr="00165B98">
              <w:rPr>
                <w:rFonts w:ascii="Times New Roman" w:hAnsi="Times New Roman"/>
                <w:sz w:val="28"/>
                <w:szCs w:val="28"/>
              </w:rPr>
              <w:t xml:space="preserve"> предметно-развивающей среды ДОУ.</w:t>
            </w:r>
          </w:p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</w:tr>
      <w:tr w:rsidR="003555E6" w:rsidTr="003555E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 xml:space="preserve">Подбор и изучение литературы, изучение существующих программ и материалов Интернета по </w:t>
            </w:r>
            <w:r w:rsidRPr="00165B98">
              <w:rPr>
                <w:rFonts w:ascii="Times New Roman" w:hAnsi="Times New Roman"/>
                <w:sz w:val="28"/>
                <w:szCs w:val="28"/>
              </w:rPr>
              <w:lastRenderedPageBreak/>
              <w:t>гендерному воспитанию детей дошкольного возраста.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1D7C12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3555E6" w:rsidRPr="00165B98">
              <w:rPr>
                <w:rFonts w:ascii="Times New Roman" w:hAnsi="Times New Roman"/>
                <w:sz w:val="28"/>
                <w:szCs w:val="28"/>
              </w:rPr>
              <w:t>ентябрь-октябрь</w:t>
            </w:r>
          </w:p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lastRenderedPageBreak/>
              <w:t>2012 г.</w:t>
            </w:r>
          </w:p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5E6" w:rsidTr="003555E6">
        <w:trPr>
          <w:trHeight w:val="82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5E6" w:rsidRDefault="0035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Курсовая подготовка педагогов по теме проекта.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55E6" w:rsidRPr="00165B98" w:rsidRDefault="001D7C12" w:rsidP="001D7C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2012 г -2014 </w:t>
            </w:r>
            <w:r w:rsidR="003555E6" w:rsidRPr="00165B9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555E6" w:rsidTr="003555E6">
        <w:trPr>
          <w:trHeight w:val="82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5E6" w:rsidRDefault="0035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Работа творческой группы по разработке программы и перспективного планирования по гендерному воспитанию, а также модели выпускника дошкольного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55E6" w:rsidRPr="00165B98" w:rsidRDefault="001D7C12" w:rsidP="001D7C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5B98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3555E6" w:rsidRPr="00165B98">
              <w:rPr>
                <w:rFonts w:ascii="Times New Roman" w:hAnsi="Times New Roman"/>
                <w:sz w:val="28"/>
                <w:szCs w:val="28"/>
              </w:rPr>
              <w:t xml:space="preserve">–ноябрь </w:t>
            </w:r>
          </w:p>
          <w:p w:rsidR="003555E6" w:rsidRPr="00165B98" w:rsidRDefault="003555E6" w:rsidP="001D7C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</w:tr>
      <w:tr w:rsidR="003555E6" w:rsidTr="003555E6">
        <w:trPr>
          <w:trHeight w:val="40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Разработка и защита проектов по созданию развивающей среды ДОУ с учётом гендерных особенностей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1D7C12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65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5E6" w:rsidRPr="00165B98">
              <w:rPr>
                <w:rFonts w:ascii="Times New Roman" w:hAnsi="Times New Roman"/>
                <w:sz w:val="28"/>
                <w:szCs w:val="28"/>
              </w:rPr>
              <w:t>течение сроков реализации проекта</w:t>
            </w:r>
          </w:p>
        </w:tc>
      </w:tr>
      <w:tr w:rsidR="003555E6" w:rsidTr="003555E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Подбор и разработка картотек игр гендерной направленности:</w:t>
            </w:r>
            <w:r w:rsidRPr="00165B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5B98">
              <w:rPr>
                <w:rFonts w:ascii="Times New Roman" w:hAnsi="Times New Roman"/>
                <w:sz w:val="28"/>
                <w:szCs w:val="28"/>
              </w:rPr>
              <w:t>подвижных, пальчиковых, музыкальных, сюжетно-ролевых, театрализованных. Создание игротеки.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1D7C12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5E6" w:rsidRPr="00165B98">
              <w:rPr>
                <w:rFonts w:ascii="Times New Roman" w:hAnsi="Times New Roman"/>
                <w:sz w:val="28"/>
                <w:szCs w:val="28"/>
              </w:rPr>
              <w:t xml:space="preserve"> течение сроков реализации проекта</w:t>
            </w:r>
          </w:p>
        </w:tc>
      </w:tr>
      <w:tr w:rsidR="003555E6" w:rsidTr="003555E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D7C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r w:rsidR="0025204B" w:rsidRPr="00165B98">
              <w:rPr>
                <w:rFonts w:ascii="Times New Roman" w:hAnsi="Times New Roman"/>
                <w:sz w:val="28"/>
                <w:szCs w:val="28"/>
              </w:rPr>
              <w:t xml:space="preserve">в область «Социализация» </w:t>
            </w:r>
            <w:r w:rsidR="001D7C12">
              <w:rPr>
                <w:rFonts w:ascii="Times New Roman" w:hAnsi="Times New Roman"/>
                <w:sz w:val="28"/>
                <w:szCs w:val="28"/>
              </w:rPr>
              <w:t xml:space="preserve">модуля </w:t>
            </w:r>
            <w:r w:rsidR="0025204B" w:rsidRPr="00165B98">
              <w:rPr>
                <w:rFonts w:ascii="Times New Roman" w:hAnsi="Times New Roman"/>
                <w:sz w:val="28"/>
                <w:szCs w:val="28"/>
              </w:rPr>
              <w:t xml:space="preserve"> «Мальчики и девочки. Какие мы?», реализация его содержания через воспитательно - образовательный процесс. Р</w:t>
            </w:r>
            <w:r w:rsidRPr="00165B98">
              <w:rPr>
                <w:rFonts w:ascii="Times New Roman" w:hAnsi="Times New Roman"/>
                <w:sz w:val="28"/>
                <w:szCs w:val="28"/>
              </w:rPr>
              <w:t>азработка конспектов образовательной деятельности по гендерному развитию.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1D7C12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5204B" w:rsidRPr="00165B98">
              <w:rPr>
                <w:rFonts w:ascii="Times New Roman" w:hAnsi="Times New Roman"/>
                <w:sz w:val="28"/>
                <w:szCs w:val="28"/>
              </w:rPr>
              <w:t xml:space="preserve"> течение сроков реализации проекта</w:t>
            </w:r>
          </w:p>
        </w:tc>
      </w:tr>
      <w:tr w:rsidR="003555E6" w:rsidTr="003555E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252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55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Проведение семинаров-практикумов для педагогов</w:t>
            </w:r>
            <w:r w:rsidR="0025204B" w:rsidRPr="00165B98">
              <w:rPr>
                <w:rFonts w:ascii="Times New Roman" w:hAnsi="Times New Roman"/>
                <w:sz w:val="28"/>
                <w:szCs w:val="28"/>
              </w:rPr>
              <w:t xml:space="preserve"> 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3555E6" w:rsidRPr="00165B98" w:rsidRDefault="003555E6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</w:tc>
      </w:tr>
      <w:tr w:rsidR="003555E6" w:rsidTr="003555E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252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25204B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Ознакомление родителей с опытом работы педагогов по данной теме, путем издания печатной продукции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04B" w:rsidRPr="00165B98" w:rsidRDefault="0025204B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3555E6" w:rsidRPr="00165B98" w:rsidRDefault="0025204B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</w:tc>
      </w:tr>
      <w:tr w:rsidR="003555E6" w:rsidTr="003555E6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E6" w:rsidRDefault="00355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5E6" w:rsidRDefault="00355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25204B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 xml:space="preserve">Обмен опытом с педагогами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5E6" w:rsidRPr="00165B98" w:rsidRDefault="00AE1C3A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5204B" w:rsidRPr="00165B98">
              <w:rPr>
                <w:rFonts w:ascii="Times New Roman" w:hAnsi="Times New Roman"/>
                <w:sz w:val="28"/>
                <w:szCs w:val="28"/>
              </w:rPr>
              <w:t xml:space="preserve">течение сроков реализации </w:t>
            </w:r>
            <w:r w:rsidR="0025204B" w:rsidRPr="00165B98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9D1C03" w:rsidTr="004454B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9D1C03" w:rsidRDefault="009D1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C03" w:rsidRDefault="009D1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Анкетирование педагогического состава.</w:t>
            </w:r>
          </w:p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Сравнительный мониторинг уровня компетентности дошкольников за период с 2012 по 2014 г.</w:t>
            </w:r>
          </w:p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Анализ сформированной предметно-развивающей среды ДОУ.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9D1C03" w:rsidTr="004454BE">
        <w:tc>
          <w:tcPr>
            <w:tcW w:w="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1C03" w:rsidRDefault="009D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C03" w:rsidRDefault="009D1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Создание консультативного центра по распространению накопленного опыта среди педагогов района и родителей воспитанников. Выход на региональный уровень.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9D1C03" w:rsidTr="004454BE"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C03" w:rsidRDefault="009D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C03" w:rsidRDefault="009D1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 xml:space="preserve">Публикации материалов в педагогических изданиях и размещение их на </w:t>
            </w:r>
            <w:proofErr w:type="gramStart"/>
            <w:r w:rsidRPr="00165B98">
              <w:rPr>
                <w:rFonts w:ascii="Times New Roman" w:hAnsi="Times New Roman"/>
                <w:sz w:val="28"/>
                <w:szCs w:val="28"/>
              </w:rPr>
              <w:t>собственном</w:t>
            </w:r>
            <w:proofErr w:type="gramEnd"/>
            <w:r w:rsidRPr="00165B98">
              <w:rPr>
                <w:rFonts w:ascii="Times New Roman" w:hAnsi="Times New Roman"/>
                <w:sz w:val="28"/>
                <w:szCs w:val="28"/>
              </w:rPr>
              <w:t xml:space="preserve"> и профессиональных сайтах.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C03" w:rsidRPr="00165B98" w:rsidRDefault="009D1C03" w:rsidP="00165B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98">
              <w:rPr>
                <w:rFonts w:ascii="Times New Roman" w:hAnsi="Times New Roman"/>
                <w:sz w:val="28"/>
                <w:szCs w:val="28"/>
              </w:rPr>
              <w:t>Май – август 2014 г.</w:t>
            </w:r>
          </w:p>
        </w:tc>
      </w:tr>
    </w:tbl>
    <w:p w:rsidR="009D1C03" w:rsidRDefault="009D1C03" w:rsidP="0066634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6634E" w:rsidRDefault="0066634E" w:rsidP="0066634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экспериментальной проектной деятельности в нашем дошкольном учреждении в учебный план </w:t>
      </w:r>
      <w:r w:rsidR="001D7C12">
        <w:rPr>
          <w:rFonts w:ascii="Times New Roman" w:hAnsi="Times New Roman"/>
          <w:sz w:val="28"/>
          <w:szCs w:val="28"/>
        </w:rPr>
        <w:t xml:space="preserve">планируется ввести </w:t>
      </w:r>
      <w:r w:rsidRPr="00213D23">
        <w:rPr>
          <w:rFonts w:ascii="Times New Roman" w:hAnsi="Times New Roman"/>
          <w:sz w:val="28"/>
          <w:szCs w:val="28"/>
        </w:rPr>
        <w:t>непосредственно образовательн</w:t>
      </w:r>
      <w:r w:rsidR="001D7C12">
        <w:rPr>
          <w:rFonts w:ascii="Times New Roman" w:hAnsi="Times New Roman"/>
          <w:sz w:val="28"/>
          <w:szCs w:val="28"/>
        </w:rPr>
        <w:t>ую</w:t>
      </w:r>
      <w:r w:rsidRPr="00213D23">
        <w:rPr>
          <w:rFonts w:ascii="Times New Roman" w:hAnsi="Times New Roman"/>
          <w:sz w:val="28"/>
          <w:szCs w:val="28"/>
        </w:rPr>
        <w:t xml:space="preserve"> деятельность</w:t>
      </w:r>
      <w:r w:rsidR="00213D23">
        <w:rPr>
          <w:rFonts w:ascii="Times New Roman" w:hAnsi="Times New Roman"/>
          <w:sz w:val="28"/>
          <w:szCs w:val="28"/>
        </w:rPr>
        <w:t xml:space="preserve"> (НОД)</w:t>
      </w:r>
      <w:r>
        <w:rPr>
          <w:rFonts w:ascii="Times New Roman" w:hAnsi="Times New Roman"/>
          <w:sz w:val="28"/>
          <w:szCs w:val="28"/>
        </w:rPr>
        <w:t xml:space="preserve"> по гендерному </w:t>
      </w:r>
      <w:r w:rsidR="00213D23">
        <w:rPr>
          <w:rFonts w:ascii="Times New Roman" w:hAnsi="Times New Roman"/>
          <w:sz w:val="28"/>
          <w:szCs w:val="28"/>
        </w:rPr>
        <w:t xml:space="preserve">воспитанию и </w:t>
      </w:r>
      <w:r>
        <w:rPr>
          <w:rFonts w:ascii="Times New Roman" w:hAnsi="Times New Roman"/>
          <w:sz w:val="28"/>
          <w:szCs w:val="28"/>
        </w:rPr>
        <w:t>развитию «Мальчики и девочки. Какие мы?»</w:t>
      </w:r>
      <w:r w:rsidR="00213D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3D23">
        <w:rPr>
          <w:rFonts w:ascii="Times New Roman" w:hAnsi="Times New Roman"/>
          <w:sz w:val="28"/>
          <w:szCs w:val="28"/>
        </w:rPr>
        <w:t>НОД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D7C12">
        <w:rPr>
          <w:rFonts w:ascii="Times New Roman" w:hAnsi="Times New Roman"/>
          <w:sz w:val="28"/>
          <w:szCs w:val="28"/>
        </w:rPr>
        <w:t xml:space="preserve"> будет </w:t>
      </w:r>
      <w:r>
        <w:rPr>
          <w:rFonts w:ascii="Times New Roman" w:hAnsi="Times New Roman"/>
          <w:sz w:val="28"/>
          <w:szCs w:val="28"/>
        </w:rPr>
        <w:t>проводит</w:t>
      </w:r>
      <w:r w:rsidR="001D7C1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1 раз в неделю, как по подгруппам, деление на которые происходит с учетом гендерной принадлежности, так и со всей группой. При работе с подгруппами тема НОД</w:t>
      </w:r>
      <w:r w:rsidR="001D7C12">
        <w:rPr>
          <w:rFonts w:ascii="Times New Roman" w:hAnsi="Times New Roman"/>
          <w:sz w:val="28"/>
          <w:szCs w:val="28"/>
        </w:rPr>
        <w:t xml:space="preserve"> планируется </w:t>
      </w:r>
      <w:r>
        <w:rPr>
          <w:rFonts w:ascii="Times New Roman" w:hAnsi="Times New Roman"/>
          <w:sz w:val="28"/>
          <w:szCs w:val="28"/>
        </w:rPr>
        <w:t xml:space="preserve"> разрабатыва</w:t>
      </w:r>
      <w:r w:rsidR="001D7C12">
        <w:rPr>
          <w:rFonts w:ascii="Times New Roman" w:hAnsi="Times New Roman"/>
          <w:sz w:val="28"/>
          <w:szCs w:val="28"/>
        </w:rPr>
        <w:t xml:space="preserve">ться </w:t>
      </w:r>
      <w:r>
        <w:rPr>
          <w:rFonts w:ascii="Times New Roman" w:hAnsi="Times New Roman"/>
          <w:sz w:val="28"/>
          <w:szCs w:val="28"/>
        </w:rPr>
        <w:t xml:space="preserve"> для мальчиков и девочек отдельно. Одна группа детей </w:t>
      </w:r>
      <w:r w:rsidR="001D7C12">
        <w:rPr>
          <w:rFonts w:ascii="Times New Roman" w:hAnsi="Times New Roman"/>
          <w:sz w:val="28"/>
          <w:szCs w:val="28"/>
        </w:rPr>
        <w:t>будет заниматься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деятельностью по области «Социализация», другая – художественным творчеством. При фронтальной работе со всей группой берется общая тема, которая не требует гендерной дифференциации.</w:t>
      </w:r>
    </w:p>
    <w:p w:rsidR="00A2389C" w:rsidRDefault="00A2389C" w:rsidP="00213D2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проектной разработки в образовательную практику МДОУ</w:t>
      </w:r>
      <w:r w:rsidR="00213D23">
        <w:rPr>
          <w:rFonts w:ascii="Times New Roman" w:hAnsi="Times New Roman"/>
          <w:sz w:val="28"/>
          <w:szCs w:val="28"/>
        </w:rPr>
        <w:t xml:space="preserve"> охватывает всех участников образовательного процесса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3D23">
        <w:rPr>
          <w:rFonts w:ascii="Times New Roman" w:hAnsi="Times New Roman"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через такие формы работы: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2389C" w:rsidRPr="008F55E9" w:rsidTr="00A2389C">
        <w:tc>
          <w:tcPr>
            <w:tcW w:w="3190" w:type="dxa"/>
          </w:tcPr>
          <w:p w:rsidR="00A2389C" w:rsidRPr="008F55E9" w:rsidRDefault="008F55E9" w:rsidP="00AE1C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 xml:space="preserve"> детьми</w:t>
            </w:r>
          </w:p>
        </w:tc>
        <w:tc>
          <w:tcPr>
            <w:tcW w:w="3190" w:type="dxa"/>
          </w:tcPr>
          <w:p w:rsidR="00A2389C" w:rsidRPr="008F55E9" w:rsidRDefault="008F55E9" w:rsidP="00AE1C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3191" w:type="dxa"/>
          </w:tcPr>
          <w:p w:rsidR="00A2389C" w:rsidRPr="008F55E9" w:rsidRDefault="008F55E9" w:rsidP="00AE1C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 xml:space="preserve"> педагогами</w:t>
            </w:r>
          </w:p>
        </w:tc>
      </w:tr>
      <w:tr w:rsidR="00A2389C" w:rsidRPr="008F55E9" w:rsidTr="00A2389C">
        <w:tc>
          <w:tcPr>
            <w:tcW w:w="3190" w:type="dxa"/>
          </w:tcPr>
          <w:p w:rsidR="00A2389C" w:rsidRPr="008F55E9" w:rsidRDefault="00A2389C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E9">
              <w:rPr>
                <w:rFonts w:ascii="Times New Roman" w:hAnsi="Times New Roman"/>
                <w:sz w:val="28"/>
                <w:szCs w:val="28"/>
              </w:rPr>
              <w:t xml:space="preserve">НОД по области </w:t>
            </w:r>
            <w:r w:rsidRPr="008F55E9">
              <w:rPr>
                <w:rFonts w:ascii="Times New Roman" w:hAnsi="Times New Roman"/>
                <w:sz w:val="28"/>
                <w:szCs w:val="28"/>
              </w:rPr>
              <w:lastRenderedPageBreak/>
              <w:t>«Социализация»,</w:t>
            </w:r>
          </w:p>
          <w:p w:rsidR="00A2389C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ндивидуальная деятельность,</w:t>
            </w:r>
          </w:p>
          <w:p w:rsidR="00A2389C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5E9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гровая деятельность</w:t>
            </w:r>
          </w:p>
          <w:p w:rsidR="0052714E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 xml:space="preserve">овместная </w:t>
            </w:r>
            <w:r w:rsidR="0052714E" w:rsidRPr="008F55E9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A2389C" w:rsidRPr="008F55E9" w:rsidRDefault="008F55E9" w:rsidP="00AE1C3A">
            <w:pPr>
              <w:pStyle w:val="a3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F55E9">
              <w:rPr>
                <w:rFonts w:ascii="Times New Roman" w:hAnsi="Times New Roman"/>
                <w:sz w:val="28"/>
                <w:szCs w:val="28"/>
              </w:rPr>
              <w:t>с педагогом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5E9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онкурсы, 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различных уровней,</w:t>
            </w:r>
          </w:p>
          <w:p w:rsidR="008F55E9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досуговая деятельность,</w:t>
            </w:r>
          </w:p>
          <w:p w:rsidR="008F55E9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озяйственно - бытовая деятельность</w:t>
            </w:r>
          </w:p>
        </w:tc>
        <w:tc>
          <w:tcPr>
            <w:tcW w:w="3190" w:type="dxa"/>
          </w:tcPr>
          <w:p w:rsidR="00A2389C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212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212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одительские собрания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389C" w:rsidRPr="008F55E9" w:rsidRDefault="00A2389C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212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5E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аглядная агитация</w:t>
            </w:r>
            <w:r w:rsidR="008F55E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389C" w:rsidRPr="008F55E9" w:rsidRDefault="001D7C12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212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714E">
              <w:rPr>
                <w:rFonts w:ascii="Times New Roman" w:hAnsi="Times New Roman"/>
                <w:sz w:val="28"/>
                <w:szCs w:val="28"/>
              </w:rPr>
              <w:t xml:space="preserve">оздание «Мастерской </w:t>
            </w:r>
            <w:proofErr w:type="spellStart"/>
            <w:r w:rsidR="0052714E">
              <w:rPr>
                <w:rFonts w:ascii="Times New Roman" w:hAnsi="Times New Roman"/>
                <w:sz w:val="28"/>
                <w:szCs w:val="28"/>
              </w:rPr>
              <w:t>Самоделкина</w:t>
            </w:r>
            <w:proofErr w:type="spellEnd"/>
            <w:r w:rsidR="0052714E">
              <w:rPr>
                <w:rFonts w:ascii="Times New Roman" w:hAnsi="Times New Roman"/>
                <w:sz w:val="28"/>
                <w:szCs w:val="28"/>
              </w:rPr>
              <w:t>»</w:t>
            </w:r>
            <w:r w:rsidR="008F5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14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F55E9">
              <w:rPr>
                <w:rFonts w:ascii="Times New Roman" w:hAnsi="Times New Roman"/>
                <w:sz w:val="28"/>
                <w:szCs w:val="28"/>
              </w:rPr>
              <w:t>и</w:t>
            </w:r>
            <w:r w:rsidR="008F55E9" w:rsidRPr="008F55E9">
              <w:rPr>
                <w:rFonts w:ascii="Times New Roman" w:hAnsi="Times New Roman"/>
                <w:sz w:val="28"/>
                <w:szCs w:val="28"/>
              </w:rPr>
              <w:t>зготовлени</w:t>
            </w:r>
            <w:r w:rsidR="0052714E">
              <w:rPr>
                <w:rFonts w:ascii="Times New Roman" w:hAnsi="Times New Roman"/>
                <w:sz w:val="28"/>
                <w:szCs w:val="28"/>
              </w:rPr>
              <w:t>ю</w:t>
            </w:r>
            <w:r w:rsidR="008F55E9" w:rsidRPr="008F55E9">
              <w:rPr>
                <w:rFonts w:ascii="Times New Roman" w:hAnsi="Times New Roman"/>
                <w:sz w:val="28"/>
                <w:szCs w:val="28"/>
              </w:rPr>
              <w:t xml:space="preserve"> атрибутов к играм и праздникам</w:t>
            </w:r>
            <w:r w:rsidR="008F55E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5E9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212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ни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5E9" w:rsidRPr="0052714E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212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онкурсы, 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различных уровней</w:t>
            </w:r>
          </w:p>
        </w:tc>
        <w:tc>
          <w:tcPr>
            <w:tcW w:w="3191" w:type="dxa"/>
          </w:tcPr>
          <w:p w:rsidR="00A2389C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E9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 xml:space="preserve">зучение методической 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14E" w:rsidRPr="008F55E9" w:rsidRDefault="0052714E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курсовая подготовка,</w:t>
            </w:r>
          </w:p>
          <w:p w:rsidR="00A2389C" w:rsidRPr="008F55E9" w:rsidRDefault="0052714E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консультативного пункта</w:t>
            </w:r>
            <w:r w:rsidR="008F55E9">
              <w:rPr>
                <w:rFonts w:ascii="Times New Roman" w:hAnsi="Times New Roman"/>
                <w:sz w:val="28"/>
                <w:szCs w:val="28"/>
              </w:rPr>
              <w:t>,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89C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E9">
              <w:rPr>
                <w:rFonts w:ascii="Times New Roman" w:hAnsi="Times New Roman"/>
                <w:sz w:val="28"/>
                <w:szCs w:val="28"/>
              </w:rPr>
              <w:t>н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аглядная агитация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389C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5E9">
              <w:rPr>
                <w:rFonts w:ascii="Times New Roman" w:hAnsi="Times New Roman"/>
                <w:sz w:val="28"/>
                <w:szCs w:val="28"/>
              </w:rPr>
              <w:t>и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389C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/>
                <w:sz w:val="28"/>
                <w:szCs w:val="28"/>
              </w:rPr>
              <w:t>овой деятельности, праздников,</w:t>
            </w:r>
          </w:p>
          <w:p w:rsidR="00A2389C" w:rsidRPr="008F55E9" w:rsidRDefault="008F55E9" w:rsidP="00AE1C3A">
            <w:pPr>
              <w:pStyle w:val="a3"/>
              <w:numPr>
                <w:ilvl w:val="0"/>
                <w:numId w:val="7"/>
              </w:numPr>
              <w:spacing w:line="360" w:lineRule="auto"/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к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F55E9">
              <w:rPr>
                <w:rFonts w:ascii="Times New Roman" w:hAnsi="Times New Roman"/>
                <w:sz w:val="28"/>
                <w:szCs w:val="28"/>
              </w:rPr>
              <w:t>,</w:t>
            </w:r>
            <w:r w:rsidR="00A2389C" w:rsidRPr="008F55E9">
              <w:rPr>
                <w:rFonts w:ascii="Times New Roman" w:hAnsi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sz w:val="28"/>
                <w:szCs w:val="28"/>
              </w:rPr>
              <w:t>ах различных уровней</w:t>
            </w:r>
          </w:p>
        </w:tc>
      </w:tr>
    </w:tbl>
    <w:p w:rsidR="00A2389C" w:rsidRDefault="00A2389C" w:rsidP="00AE1C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1224" w:rsidRDefault="003F1224" w:rsidP="00AE1C3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Полноценное развитие детей с учётом гендерной социализации возможно лишь при тесном взаимодействии всех педагогов ДОУ. </w:t>
      </w:r>
    </w:p>
    <w:p w:rsidR="00EF1A40" w:rsidRDefault="0052714E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реализации данного проекта необходимо </w:t>
      </w:r>
      <w:r w:rsidR="00EF1A40">
        <w:rPr>
          <w:rFonts w:ascii="Times New Roman" w:hAnsi="Times New Roman"/>
          <w:sz w:val="28"/>
          <w:szCs w:val="28"/>
        </w:rPr>
        <w:t>следующее ресурсное обеспечение:</w:t>
      </w:r>
    </w:p>
    <w:p w:rsidR="00EF1A40" w:rsidRDefault="00E34058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8" style="position:absolute;left:0;text-align:left;margin-left:-23.35pt;margin-top:-.2pt;width:469.55pt;height:52.3pt;z-index:251659264" arcsize="10923f">
            <v:textbox style="mso-next-textbox:#_x0000_s1028">
              <w:txbxContent>
                <w:p w:rsidR="00435D7B" w:rsidRPr="00435D7B" w:rsidRDefault="00435D7B" w:rsidP="00435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5D7B">
                    <w:rPr>
                      <w:rFonts w:ascii="Times New Roman" w:hAnsi="Times New Roman"/>
                      <w:sz w:val="28"/>
                      <w:szCs w:val="28"/>
                    </w:rPr>
                    <w:t>обогащение предметно – развивающей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группах</w:t>
                  </w:r>
                  <w:r w:rsidRPr="00435D7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соблюдением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гендерных </w:t>
                  </w:r>
                  <w:r w:rsidRPr="00435D7B">
                    <w:rPr>
                      <w:rFonts w:ascii="Times New Roman" w:hAnsi="Times New Roman"/>
                      <w:sz w:val="28"/>
                      <w:szCs w:val="28"/>
                    </w:rPr>
                    <w:t>особенностей детей</w:t>
                  </w:r>
                </w:p>
                <w:p w:rsidR="00435D7B" w:rsidRDefault="00435D7B"/>
              </w:txbxContent>
            </v:textbox>
          </v:roundrect>
        </w:pict>
      </w:r>
    </w:p>
    <w:p w:rsidR="00435D7B" w:rsidRDefault="00435D7B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35D7B" w:rsidRDefault="00E34058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roundrect id="_x0000_s1035" style="position:absolute;left:0;text-align:left;margin-left:310.5pt;margin-top:20.75pt;width:147.25pt;height:48.2pt;z-index:251664384" arcsize="10923f">
            <v:textbox>
              <w:txbxContent>
                <w:p w:rsidR="00435D7B" w:rsidRDefault="00435D7B" w:rsidP="00435D7B">
                  <w:pPr>
                    <w:spacing w:after="0" w:line="240" w:lineRule="auto"/>
                  </w:pPr>
                  <w:r w:rsidRPr="00EF1A40">
                    <w:rPr>
                      <w:rFonts w:ascii="Times New Roman" w:hAnsi="Times New Roman"/>
                      <w:sz w:val="28"/>
                      <w:szCs w:val="28"/>
                    </w:rPr>
                    <w:t>атрибуты к сюжетно – ролевым играм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14.2pt;margin-top:3.8pt;width:96.3pt;height:39.4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05.05pt;margin-top:3.8pt;width:105.8pt;height:39.45pt;flip:x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10.8pt;margin-top:9.3pt;width:.05pt;height:66.6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9" style="position:absolute;left:0;text-align:left;margin-left:-61pt;margin-top:20.75pt;width:159.65pt;height:48.2pt;z-index:251660288" arcsize="10923f">
            <v:textbox>
              <w:txbxContent>
                <w:p w:rsidR="00435D7B" w:rsidRDefault="00435D7B" w:rsidP="00435D7B">
                  <w:pPr>
                    <w:spacing w:after="0" w:line="240" w:lineRule="auto"/>
                    <w:jc w:val="center"/>
                  </w:pPr>
                  <w:r w:rsidRPr="00EF1A40"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игровых модулей</w:t>
                  </w:r>
                </w:p>
              </w:txbxContent>
            </v:textbox>
          </v:roundrect>
        </w:pict>
      </w:r>
    </w:p>
    <w:p w:rsidR="00435D7B" w:rsidRDefault="00435D7B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35D7B" w:rsidRDefault="00435D7B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35D7B" w:rsidRDefault="00E34058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roundrect id="_x0000_s1034" style="position:absolute;left:0;text-align:left;margin-left:104.05pt;margin-top:3.45pt;width:193.5pt;height:48.2pt;z-index:251662336" arcsize="10923f">
            <v:textbox style="mso-next-textbox:#_x0000_s1034">
              <w:txbxContent>
                <w:p w:rsidR="00435D7B" w:rsidRDefault="00435D7B" w:rsidP="00435D7B">
                  <w:pPr>
                    <w:spacing w:after="0" w:line="240" w:lineRule="auto"/>
                    <w:jc w:val="center"/>
                  </w:pPr>
                  <w:r w:rsidRPr="00EF1A40">
                    <w:rPr>
                      <w:rFonts w:ascii="Times New Roman" w:hAnsi="Times New Roman"/>
                      <w:sz w:val="28"/>
                      <w:szCs w:val="28"/>
                    </w:rPr>
                    <w:t>дидактические и настольно – печатные игры</w:t>
                  </w:r>
                </w:p>
              </w:txbxContent>
            </v:textbox>
          </v:roundrect>
        </w:pict>
      </w:r>
    </w:p>
    <w:p w:rsidR="00435D7B" w:rsidRDefault="00435D7B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D7C12" w:rsidRDefault="001D7C12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163B" w:rsidRDefault="00E34058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roundrect id="_x0000_s1042" style="position:absolute;left:0;text-align:left;margin-left:-11.8pt;margin-top:16.3pt;width:469.55pt;height:43.95pt;z-index:251673600" arcsize="10923f">
            <v:textbox style="mso-next-textbox:#_x0000_s1042">
              <w:txbxContent>
                <w:p w:rsidR="0093163B" w:rsidRDefault="0093163B" w:rsidP="00931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обогащение предметно – развивающей среды ДОУ с соблюдением гендерных особенностей детей</w:t>
                  </w:r>
                </w:p>
                <w:p w:rsidR="0093163B" w:rsidRDefault="0093163B" w:rsidP="0093163B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гендерных</w:t>
                  </w:r>
                </w:p>
              </w:txbxContent>
            </v:textbox>
          </v:roundrect>
        </w:pict>
      </w:r>
    </w:p>
    <w:p w:rsidR="0093163B" w:rsidRDefault="0093163B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163B" w:rsidRDefault="00E34058" w:rsidP="0093163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206.75pt;margin-top:14.4pt;width:100.1pt;height:39.45pt;z-index:251677696" o:connectortype="straight">
            <v:stroke endarrow="block"/>
          </v:shape>
        </w:pict>
      </w:r>
      <w:r w:rsidRPr="00E34058"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100.3pt;margin-top:14.4pt;width:105.8pt;height:39.45pt;flip:x;z-index:251679744" o:connectortype="straight">
            <v:stroke endarrow="block"/>
          </v:shape>
        </w:pict>
      </w:r>
      <w:r w:rsidRPr="00E34058"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206.1pt;margin-top:11.3pt;width:0;height:73.25pt;z-index:251675648" o:connectortype="straight">
            <v:stroke endarrow="block"/>
          </v:shape>
        </w:pict>
      </w:r>
    </w:p>
    <w:p w:rsidR="0093163B" w:rsidRDefault="0093163B" w:rsidP="0093163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163B" w:rsidRDefault="00E34058" w:rsidP="0093163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pict>
          <v:roundrect id="_x0000_s1041" style="position:absolute;left:0;text-align:left;margin-left:305.45pt;margin-top:-.2pt;width:147.25pt;height:48.2pt;z-index:251671552" arcsize="10923f">
            <v:textbox>
              <w:txbxContent>
                <w:p w:rsidR="0093163B" w:rsidRPr="0093163B" w:rsidRDefault="0093163B" w:rsidP="0093163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музыкальные инструменты</w:t>
                  </w:r>
                </w:p>
              </w:txbxContent>
            </v:textbox>
          </v:roundrect>
        </w:pict>
      </w:r>
      <w:r w:rsidRPr="00E34058">
        <w:pict>
          <v:roundrect id="_x0000_s1039" style="position:absolute;left:0;text-align:left;margin-left:-55.6pt;margin-top:-.2pt;width:159.65pt;height:48.2pt;z-index:251669504" arcsize="10923f">
            <v:textbox>
              <w:txbxContent>
                <w:p w:rsidR="0093163B" w:rsidRPr="0093163B" w:rsidRDefault="0093163B" w:rsidP="0093163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театральная костюмерная</w:t>
                  </w:r>
                </w:p>
              </w:txbxContent>
            </v:textbox>
          </v:roundrect>
        </w:pict>
      </w:r>
    </w:p>
    <w:p w:rsidR="0093163B" w:rsidRDefault="00E34058" w:rsidP="0093163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pict>
          <v:roundrect id="_x0000_s1040" style="position:absolute;left:0;text-align:left;margin-left:120.25pt;margin-top:18.25pt;width:179.7pt;height:1in;z-index:251670528" arcsize="10923f">
            <v:textbox>
              <w:txbxContent>
                <w:p w:rsidR="0093163B" w:rsidRPr="0093163B" w:rsidRDefault="0093163B" w:rsidP="0093163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физкультурное оборудование, мягкие модули</w:t>
                  </w:r>
                </w:p>
              </w:txbxContent>
            </v:textbox>
          </v:roundrect>
        </w:pict>
      </w:r>
    </w:p>
    <w:p w:rsidR="0093163B" w:rsidRDefault="0093163B" w:rsidP="0093163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163B" w:rsidRDefault="0093163B" w:rsidP="0093163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163B" w:rsidRDefault="0093163B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163B" w:rsidRDefault="00E34058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roundrect id="_x0000_s1047" style="position:absolute;left:0;text-align:left;margin-left:-21.85pt;margin-top:13.45pt;width:460.05pt;height:57.1pt;z-index:251681792" arcsize="10923f">
            <v:textbox style="mso-next-textbox:#_x0000_s1047">
              <w:txbxContent>
                <w:p w:rsidR="00022B70" w:rsidRDefault="00022B70" w:rsidP="00022B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территории дошкольного учреждения</w:t>
                  </w:r>
                </w:p>
              </w:txbxContent>
            </v:textbox>
          </v:roundrect>
        </w:pict>
      </w:r>
    </w:p>
    <w:p w:rsidR="0093163B" w:rsidRDefault="0093163B" w:rsidP="00CF016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F1A40" w:rsidRDefault="00E34058" w:rsidP="0093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shape id="_x0000_s1055" type="#_x0000_t32" style="position:absolute;left:0;text-align:left;margin-left:206.1pt;margin-top:22.25pt;width:.65pt;height:85.55pt;z-index:251692032" o:connectortype="straight">
            <v:stroke endarrow="block"/>
          </v:shape>
        </w:pict>
      </w:r>
      <w:r w:rsidRPr="00E34058">
        <w:rPr>
          <w:rFonts w:ascii="Times New Roman" w:hAnsi="Times New Roman" w:cs="Times New Roman"/>
          <w:sz w:val="24"/>
          <w:szCs w:val="24"/>
        </w:rPr>
        <w:pict>
          <v:shape id="_x0000_s1054" type="#_x0000_t32" style="position:absolute;left:0;text-align:left;margin-left:100.95pt;margin-top:22.25pt;width:105.8pt;height:39.45pt;flip:x;z-index:251689984" o:connectortype="straight">
            <v:stroke endarrow="block"/>
          </v:shape>
        </w:pict>
      </w:r>
      <w:r w:rsidRPr="00E34058">
        <w:rPr>
          <w:rFonts w:ascii="Times New Roman" w:hAnsi="Times New Roman" w:cs="Times New Roman"/>
          <w:sz w:val="24"/>
          <w:szCs w:val="24"/>
        </w:rPr>
        <w:pict>
          <v:shape id="_x0000_s1053" type="#_x0000_t32" style="position:absolute;left:0;text-align:left;margin-left:209.15pt;margin-top:22.25pt;width:96.3pt;height:39.45pt;z-index:251687936" o:connectortype="straight">
            <v:stroke endarrow="block"/>
          </v:shape>
        </w:pict>
      </w:r>
    </w:p>
    <w:p w:rsidR="0093163B" w:rsidRDefault="0093163B" w:rsidP="0093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2B70" w:rsidRDefault="00E34058" w:rsidP="00022B7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pict>
          <v:roundrect id="_x0000_s1052" style="position:absolute;left:0;text-align:left;margin-left:306.85pt;margin-top:1.3pt;width:152.3pt;height:59.45pt;z-index:251685888" arcsize="10923f">
            <v:textbox>
              <w:txbxContent>
                <w:p w:rsidR="00022B70" w:rsidRPr="00EF1A40" w:rsidRDefault="00022B70" w:rsidP="00022B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скульптуры малых форм</w:t>
                  </w:r>
                </w:p>
                <w:p w:rsidR="00022B70" w:rsidRPr="00022B70" w:rsidRDefault="00022B70" w:rsidP="00022B70"/>
              </w:txbxContent>
            </v:textbox>
          </v:roundrect>
        </w:pict>
      </w:r>
      <w:r w:rsidRPr="00E34058">
        <w:pict>
          <v:roundrect id="_x0000_s1050" style="position:absolute;left:0;text-align:left;margin-left:-59.35pt;margin-top:1.3pt;width:159.65pt;height:61.95pt;z-index:251683840" arcsize="10923f">
            <v:textbox>
              <w:txbxContent>
                <w:p w:rsidR="00022B70" w:rsidRDefault="00022B70" w:rsidP="00022B7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оборудование для сюжетно – ролевых игр на участках</w:t>
                  </w:r>
                </w:p>
              </w:txbxContent>
            </v:textbox>
          </v:roundrect>
        </w:pict>
      </w:r>
    </w:p>
    <w:p w:rsidR="00022B70" w:rsidRDefault="00022B70" w:rsidP="00022B7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22B70" w:rsidRDefault="00E34058" w:rsidP="00022B7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pict>
          <v:roundrect id="_x0000_s1051" style="position:absolute;left:0;text-align:left;margin-left:108.4pt;margin-top:14.95pt;width:193.5pt;height:62pt;z-index:251684864" arcsize="10923f">
            <v:textbox>
              <w:txbxContent>
                <w:p w:rsidR="00022B70" w:rsidRPr="00EF1A40" w:rsidRDefault="00022B70" w:rsidP="00022B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спортивной площадки физкультурным оборудованием</w:t>
                  </w:r>
                </w:p>
                <w:p w:rsidR="00022B70" w:rsidRPr="00022B70" w:rsidRDefault="00022B70" w:rsidP="00022B70"/>
              </w:txbxContent>
            </v:textbox>
          </v:roundrect>
        </w:pict>
      </w:r>
    </w:p>
    <w:p w:rsidR="00022B70" w:rsidRDefault="00022B70" w:rsidP="00022B7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22B70" w:rsidRDefault="00022B70" w:rsidP="00022B7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22B70" w:rsidRDefault="00022B70" w:rsidP="00022B7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D1C03" w:rsidRDefault="009D1C03" w:rsidP="00022B7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163B" w:rsidRDefault="00E34058" w:rsidP="0093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roundrect id="_x0000_s1056" style="position:absolute;left:0;text-align:left;margin-left:-21.85pt;margin-top:13.55pt;width:469.55pt;height:43.95pt;z-index:251694080" arcsize="10923f">
            <v:textbox>
              <w:txbxContent>
                <w:p w:rsidR="00B5395F" w:rsidRDefault="00B5395F" w:rsidP="00B539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Информационно-техническая поддержка педагогов для педагогов</w:t>
                  </w:r>
                </w:p>
                <w:p w:rsidR="00B5395F" w:rsidRDefault="00B5395F" w:rsidP="00B5395F"/>
              </w:txbxContent>
            </v:textbox>
          </v:roundrect>
        </w:pict>
      </w:r>
    </w:p>
    <w:p w:rsidR="00022B70" w:rsidRDefault="00022B70" w:rsidP="0093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2B70" w:rsidRDefault="00E34058" w:rsidP="0093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shape id="_x0000_s1075" type="#_x0000_t32" style="position:absolute;left:0;text-align:left;margin-left:197.65pt;margin-top:13.3pt;width:0;height:73.25pt;z-index:251710464" o:connectortype="straight">
            <v:stroke endarrow="block"/>
          </v:shape>
        </w:pict>
      </w:r>
      <w:r w:rsidRPr="00E34058">
        <w:rPr>
          <w:rFonts w:ascii="Times New Roman" w:hAnsi="Times New Roman" w:cs="Times New Roman"/>
          <w:sz w:val="24"/>
          <w:szCs w:val="24"/>
        </w:rPr>
        <w:pict>
          <v:shape id="_x0000_s1074" type="#_x0000_t32" style="position:absolute;left:0;text-align:left;margin-left:91.85pt;margin-top:9.25pt;width:105.8pt;height:39.45pt;flip:x;z-index:251708416" o:connectortype="straight">
            <v:stroke endarrow="block"/>
          </v:shape>
        </w:pict>
      </w:r>
      <w:r w:rsidRPr="00E34058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left:0;text-align:left;margin-left:201.25pt;margin-top:9.25pt;width:96.3pt;height:39.45pt;z-index:251706368" o:connectortype="straight">
            <v:stroke endarrow="block"/>
          </v:shape>
        </w:pict>
      </w:r>
    </w:p>
    <w:p w:rsidR="00B5395F" w:rsidRDefault="00E34058" w:rsidP="00B5395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rPr>
          <w:rFonts w:ascii="Times New Roman" w:hAnsi="Times New Roman" w:cs="Times New Roman"/>
          <w:sz w:val="24"/>
          <w:szCs w:val="24"/>
        </w:rPr>
        <w:pict>
          <v:roundrect id="_x0000_s1067" style="position:absolute;left:0;text-align:left;margin-left:297.55pt;margin-top:12.9pt;width:172.75pt;height:60.1pt;z-index:251700224" arcsize="10923f">
            <v:textbox>
              <w:txbxContent>
                <w:p w:rsidR="00B5395F" w:rsidRDefault="00B5395F" w:rsidP="00B5395F">
                  <w:pPr>
                    <w:pStyle w:val="a3"/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создание в ДОУ локальной сети Интернет</w:t>
                  </w:r>
                </w:p>
                <w:p w:rsidR="00B5395F" w:rsidRPr="00B5395F" w:rsidRDefault="00B5395F" w:rsidP="00B5395F"/>
              </w:txbxContent>
            </v:textbox>
          </v:roundrect>
        </w:pict>
      </w:r>
    </w:p>
    <w:p w:rsidR="00B5395F" w:rsidRDefault="00E34058" w:rsidP="00B5395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pict>
          <v:roundrect id="_x0000_s1057" style="position:absolute;left:0;text-align:left;margin-left:-59.35pt;margin-top:-2.85pt;width:159.65pt;height:55.1pt;z-index:251697152" arcsize="10923f">
            <v:textbox style="mso-next-textbox:#_x0000_s1057">
              <w:txbxContent>
                <w:p w:rsidR="00B5395F" w:rsidRPr="00B5395F" w:rsidRDefault="001D7C12" w:rsidP="00B5395F">
                  <w:pPr>
                    <w:pStyle w:val="a3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Научно - методическое</w:t>
                  </w:r>
                  <w:r w:rsidR="00B5395F" w:rsidRPr="00B5395F">
                    <w:t xml:space="preserve"> </w:t>
                  </w:r>
                </w:p>
              </w:txbxContent>
            </v:textbox>
          </v:roundrect>
        </w:pict>
      </w:r>
    </w:p>
    <w:p w:rsidR="00B5395F" w:rsidRDefault="00B5395F" w:rsidP="00B5395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5395F" w:rsidRDefault="00E34058" w:rsidP="00B5395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058">
        <w:pict>
          <v:roundrect id="_x0000_s1058" style="position:absolute;left:0;text-align:left;margin-left:104.05pt;margin-top:.55pt;width:193.5pt;height:69.85pt;z-index:251698176" arcsize="10923f">
            <v:textbox>
              <w:txbxContent>
                <w:p w:rsidR="00B5395F" w:rsidRPr="00B5395F" w:rsidRDefault="00B5395F" w:rsidP="00B5395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приобретение цифровой техники, мультимедийного оборудования</w:t>
                  </w:r>
                </w:p>
              </w:txbxContent>
            </v:textbox>
          </v:roundrect>
        </w:pict>
      </w:r>
    </w:p>
    <w:p w:rsidR="00B5395F" w:rsidRDefault="00B5395F" w:rsidP="00B5395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5395F" w:rsidRDefault="00B5395F" w:rsidP="00B5395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22B70" w:rsidRDefault="00022B70" w:rsidP="0093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5D7B" w:rsidRDefault="00435D7B" w:rsidP="009D1C0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ДОУ необходимыми ресурсами предполагается использование следующих источников финансирования:</w:t>
      </w:r>
    </w:p>
    <w:p w:rsidR="00435D7B" w:rsidRPr="00435D7B" w:rsidRDefault="00E34058" w:rsidP="00435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058">
        <w:pict>
          <v:roundrect id="_x0000_s1070" style="position:absolute;left:0;text-align:left;margin-left:-58.95pt;margin-top:13.65pt;width:154.6pt;height:48.2pt;z-index:251702272" arcsize="10923f">
            <v:textbox>
              <w:txbxContent>
                <w:p w:rsidR="00165B98" w:rsidRDefault="00165B98" w:rsidP="00AE1C3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бюджетные средства</w:t>
                  </w:r>
                </w:p>
                <w:p w:rsidR="009D1C03" w:rsidRPr="00165B98" w:rsidRDefault="009D1C03" w:rsidP="00AE1C3A"/>
              </w:txbxContent>
            </v:textbox>
          </v:roundrect>
        </w:pict>
      </w:r>
      <w:r w:rsidRPr="00E34058">
        <w:pict>
          <v:roundrect id="_x0000_s1072" style="position:absolute;left:0;text-align:left;margin-left:320pt;margin-top:13.65pt;width:158.4pt;height:48.2pt;z-index:251704320" arcsize="10923f">
            <v:textbox>
              <w:txbxContent>
                <w:p w:rsidR="00165B98" w:rsidRDefault="00165B98" w:rsidP="00165B98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спонсорские средства</w:t>
                  </w:r>
                </w:p>
                <w:p w:rsidR="009D1C03" w:rsidRPr="00165B98" w:rsidRDefault="009D1C03" w:rsidP="00165B98"/>
              </w:txbxContent>
            </v:textbox>
          </v:roundrect>
        </w:pict>
      </w:r>
      <w:r w:rsidRPr="00E34058">
        <w:pict>
          <v:roundrect id="_x0000_s1071" style="position:absolute;left:0;text-align:left;margin-left:112.15pt;margin-top:13.65pt;width:193.5pt;height:48.2pt;z-index:251703296" arcsize="10923f">
            <v:textbox>
              <w:txbxContent>
                <w:p w:rsidR="00165B98" w:rsidRDefault="00165B98" w:rsidP="00165B98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внебюджетные средства</w:t>
                  </w:r>
                </w:p>
                <w:p w:rsidR="009D1C03" w:rsidRPr="00165B98" w:rsidRDefault="009D1C03" w:rsidP="00165B98"/>
              </w:txbxContent>
            </v:textbox>
          </v:roundrect>
        </w:pict>
      </w:r>
    </w:p>
    <w:p w:rsidR="00EF1A40" w:rsidRDefault="00EF1A40" w:rsidP="00EF1A40">
      <w:pPr>
        <w:pStyle w:val="a3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9D1C03" w:rsidRDefault="009D1C03" w:rsidP="009D1C0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5B98" w:rsidRDefault="00165B98" w:rsidP="0066634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6634E" w:rsidRDefault="0066634E" w:rsidP="0066634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нашем детском учреждении детям дается уникальная возможность приобрести гендерно - ориентированные знания через  ознакомление их с ролью мальчиков и девочек в обществе, привитие нравственных качеств, присущих мужскому и женскому гендеру. </w:t>
      </w:r>
      <w:r w:rsidR="00165B98">
        <w:rPr>
          <w:rFonts w:ascii="Times New Roman" w:hAnsi="Times New Roman"/>
          <w:sz w:val="28"/>
          <w:szCs w:val="28"/>
        </w:rPr>
        <w:t xml:space="preserve">В ходе реализации проекта </w:t>
      </w:r>
      <w:r>
        <w:rPr>
          <w:rFonts w:ascii="Times New Roman" w:hAnsi="Times New Roman"/>
          <w:sz w:val="28"/>
          <w:szCs w:val="28"/>
        </w:rPr>
        <w:t xml:space="preserve">у детей формируется связная речь, развивается словарь, обогащаются знания об окружающем мире и правилах поведения в нём. Эти знания помогают ребенку осознать свою гендерную принадлежность, определить свое место в современном обществе. </w:t>
      </w:r>
    </w:p>
    <w:p w:rsidR="0066634E" w:rsidRDefault="00AE1C3A" w:rsidP="00CF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размещен на сайте: </w:t>
      </w:r>
      <w:hyperlink r:id="rId6" w:history="1">
        <w:r w:rsidRPr="00CB05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B057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B05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</w:t>
        </w:r>
        <w:proofErr w:type="spellEnd"/>
        <w:r w:rsidRPr="00CB057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05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klin</w:t>
        </w:r>
        <w:proofErr w:type="spellEnd"/>
        <w:r w:rsidRPr="00CB05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5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1C3A" w:rsidRDefault="00AE1C3A" w:rsidP="00CF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3A" w:rsidRDefault="00AE1C3A" w:rsidP="00CF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1D7C1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МДОУ №14    ______________ Трушина Ольга Анатольевна</w:t>
      </w:r>
    </w:p>
    <w:p w:rsidR="00AE1C3A" w:rsidRDefault="00AE1C3A" w:rsidP="00CF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ключик»</w:t>
      </w:r>
    </w:p>
    <w:p w:rsidR="00AE1C3A" w:rsidRDefault="00AE1C3A" w:rsidP="00CF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3A" w:rsidRPr="00AE1C3A" w:rsidRDefault="00AE1C3A" w:rsidP="00CF0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AE1C3A" w:rsidRPr="00AE1C3A" w:rsidSect="00CD71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clip_image001"/>
      </v:shape>
    </w:pict>
  </w:numPicBullet>
  <w:abstractNum w:abstractNumId="0">
    <w:nsid w:val="061914FE"/>
    <w:multiLevelType w:val="hybridMultilevel"/>
    <w:tmpl w:val="BFDE63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131A"/>
    <w:multiLevelType w:val="hybridMultilevel"/>
    <w:tmpl w:val="06FAFBBC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16B9D"/>
    <w:multiLevelType w:val="hybridMultilevel"/>
    <w:tmpl w:val="68087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E1689"/>
    <w:multiLevelType w:val="hybridMultilevel"/>
    <w:tmpl w:val="5082DAB8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42C"/>
    <w:multiLevelType w:val="hybridMultilevel"/>
    <w:tmpl w:val="549AFE56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E0613"/>
    <w:multiLevelType w:val="hybridMultilevel"/>
    <w:tmpl w:val="615EE0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350564"/>
    <w:multiLevelType w:val="hybridMultilevel"/>
    <w:tmpl w:val="F8045D72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A08B4"/>
    <w:multiLevelType w:val="hybridMultilevel"/>
    <w:tmpl w:val="08A61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965AD"/>
    <w:multiLevelType w:val="hybridMultilevel"/>
    <w:tmpl w:val="393AE4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33BD1"/>
    <w:multiLevelType w:val="hybridMultilevel"/>
    <w:tmpl w:val="AE988E9C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85007"/>
    <w:multiLevelType w:val="hybridMultilevel"/>
    <w:tmpl w:val="AD588414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67C7D"/>
    <w:multiLevelType w:val="hybridMultilevel"/>
    <w:tmpl w:val="5794417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CA63C77"/>
    <w:multiLevelType w:val="hybridMultilevel"/>
    <w:tmpl w:val="AFF0362C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70A2E"/>
    <w:multiLevelType w:val="hybridMultilevel"/>
    <w:tmpl w:val="5AD4019C"/>
    <w:lvl w:ilvl="0" w:tplc="7A94F092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F7D3D"/>
    <w:multiLevelType w:val="hybridMultilevel"/>
    <w:tmpl w:val="E3D0311C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D0A82"/>
    <w:multiLevelType w:val="hybridMultilevel"/>
    <w:tmpl w:val="0D46B8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6DB3"/>
    <w:multiLevelType w:val="hybridMultilevel"/>
    <w:tmpl w:val="9CC83876"/>
    <w:lvl w:ilvl="0" w:tplc="7ECE3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C4C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E4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0A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84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8A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4B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CE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85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C2FE7"/>
    <w:multiLevelType w:val="hybridMultilevel"/>
    <w:tmpl w:val="A9B046AC"/>
    <w:lvl w:ilvl="0" w:tplc="A8929A7A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36572F"/>
    <w:multiLevelType w:val="hybridMultilevel"/>
    <w:tmpl w:val="F4E80056"/>
    <w:lvl w:ilvl="0" w:tplc="7ECE3E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97D23"/>
    <w:multiLevelType w:val="hybridMultilevel"/>
    <w:tmpl w:val="F536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B660B"/>
    <w:multiLevelType w:val="hybridMultilevel"/>
    <w:tmpl w:val="2A7C4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6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6BA"/>
    <w:rsid w:val="00017016"/>
    <w:rsid w:val="00017180"/>
    <w:rsid w:val="00022B70"/>
    <w:rsid w:val="00036F10"/>
    <w:rsid w:val="00095998"/>
    <w:rsid w:val="000D14E5"/>
    <w:rsid w:val="00133A6E"/>
    <w:rsid w:val="00165B98"/>
    <w:rsid w:val="001B510F"/>
    <w:rsid w:val="001D7C12"/>
    <w:rsid w:val="00213D23"/>
    <w:rsid w:val="0025204B"/>
    <w:rsid w:val="002D440C"/>
    <w:rsid w:val="002E00B5"/>
    <w:rsid w:val="003555E6"/>
    <w:rsid w:val="003F1224"/>
    <w:rsid w:val="004060BE"/>
    <w:rsid w:val="004063FA"/>
    <w:rsid w:val="00435D7B"/>
    <w:rsid w:val="004626D7"/>
    <w:rsid w:val="004B0E23"/>
    <w:rsid w:val="0052714E"/>
    <w:rsid w:val="005F4AD6"/>
    <w:rsid w:val="0066634E"/>
    <w:rsid w:val="006810EA"/>
    <w:rsid w:val="006C175C"/>
    <w:rsid w:val="00754106"/>
    <w:rsid w:val="007C788D"/>
    <w:rsid w:val="007E547C"/>
    <w:rsid w:val="008E1562"/>
    <w:rsid w:val="008E26A9"/>
    <w:rsid w:val="008F55E9"/>
    <w:rsid w:val="0093163B"/>
    <w:rsid w:val="009D1C03"/>
    <w:rsid w:val="00A2389C"/>
    <w:rsid w:val="00A636BA"/>
    <w:rsid w:val="00AE1C3A"/>
    <w:rsid w:val="00B050F2"/>
    <w:rsid w:val="00B5395F"/>
    <w:rsid w:val="00C92D7D"/>
    <w:rsid w:val="00CD7124"/>
    <w:rsid w:val="00CF016F"/>
    <w:rsid w:val="00D347F2"/>
    <w:rsid w:val="00D43778"/>
    <w:rsid w:val="00D949C6"/>
    <w:rsid w:val="00DC0A5A"/>
    <w:rsid w:val="00DC3D0A"/>
    <w:rsid w:val="00E34058"/>
    <w:rsid w:val="00E7035A"/>
    <w:rsid w:val="00EC6758"/>
    <w:rsid w:val="00EF1A40"/>
    <w:rsid w:val="00F20717"/>
    <w:rsid w:val="00F553EE"/>
    <w:rsid w:val="00FA775C"/>
    <w:rsid w:val="00FA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6"/>
        <o:r id="V:Rule15" type="connector" idref="#_x0000_s1044"/>
        <o:r id="V:Rule16" type="connector" idref="#_x0000_s1045"/>
        <o:r id="V:Rule17" type="connector" idref="#_x0000_s1075"/>
        <o:r id="V:Rule18" type="connector" idref="#_x0000_s1046"/>
        <o:r id="V:Rule19" type="connector" idref="#_x0000_s1055"/>
        <o:r id="V:Rule20" type="connector" idref="#_x0000_s1053"/>
        <o:r id="V:Rule21" type="connector" idref="#_x0000_s1074"/>
        <o:r id="V:Rule22" type="connector" idref="#_x0000_s1037"/>
        <o:r id="V:Rule23" type="connector" idref="#_x0000_s1027"/>
        <o:r id="V:Rule24" type="connector" idref="#_x0000_s1054"/>
        <o:r id="V:Rule25" type="connector" idref="#_x0000_s1038"/>
        <o:r id="V:Rule2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7F2"/>
    <w:pPr>
      <w:ind w:left="720"/>
      <w:contextualSpacing/>
    </w:pPr>
  </w:style>
  <w:style w:type="table" w:styleId="a4">
    <w:name w:val="Table Grid"/>
    <w:basedOn w:val="a1"/>
    <w:uiPriority w:val="59"/>
    <w:rsid w:val="00A2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1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-k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FC37-9F73-40DD-8E9D-E2B3E8F4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2013-03-17T11:19:00Z</cp:lastPrinted>
  <dcterms:created xsi:type="dcterms:W3CDTF">2013-03-13T14:01:00Z</dcterms:created>
  <dcterms:modified xsi:type="dcterms:W3CDTF">2013-03-17T11:38:00Z</dcterms:modified>
</cp:coreProperties>
</file>